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a="http://schemas.openxmlformats.org/drawingml/2006/main" xmlns:pic="http://schemas.openxmlformats.org/drawingml/2006/picture" xmlns:a14="http://schemas.microsoft.com/office/drawing/2010/main" mc:Ignorable="w14 w15 wp14 w16se w16cid w16 w16cex w16sdtdh">
  <w:body>
    <w:p xmlns:wp14="http://schemas.microsoft.com/office/word/2010/wordml" w:rsidP="23B3AE22" wp14:paraId="18A80C3C" wp14:textId="11C3FFEB">
      <w:pPr>
        <w:pStyle w:val="Normal"/>
        <w:spacing w:before="0" w:after="0" w:line="276" w:lineRule="auto"/>
        <w:ind/>
        <w:jc w:val="center"/>
        <w:rPr>
          <w:rFonts w:ascii="Times New Roman" w:hAnsi="Times New Roman" w:eastAsia="Times New Roman" w:cs="Times New Roman"/>
          <w:sz w:val="28"/>
          <w:szCs w:val="28"/>
        </w:rPr>
      </w:pPr>
      <w:r>
        <w:drawing>
          <wp:inline xmlns:wp14="http://schemas.microsoft.com/office/word/2010/wordprocessingDrawing" wp14:editId="38A53095" wp14:anchorId="56DBCC2D">
            <wp:extent cx="428625" cy="609600"/>
            <wp:effectExtent l="0" t="0" r="0" b="0"/>
            <wp:docPr id="1025753828" name="" title=""/>
            <wp:cNvGraphicFramePr>
              <a:graphicFrameLocks noChangeAspect="1"/>
            </wp:cNvGraphicFramePr>
            <a:graphic>
              <a:graphicData uri="http://schemas.openxmlformats.org/drawingml/2006/picture">
                <pic:pic>
                  <pic:nvPicPr>
                    <pic:cNvPr id="0" name=""/>
                    <pic:cNvPicPr/>
                  </pic:nvPicPr>
                  <pic:blipFill>
                    <a:blip r:embed="R83de6959b8cf47b6">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a:xfrm rot="0" flipH="0" flipV="0">
                      <a:off x="0" y="0"/>
                      <a:ext cx="428625" cy="609600"/>
                    </a:xfrm>
                    <a:prstGeom prst="rect">
                      <a:avLst/>
                    </a:prstGeom>
                  </pic:spPr>
                </pic:pic>
              </a:graphicData>
            </a:graphic>
          </wp:inline>
        </w:drawing>
      </w:r>
    </w:p>
    <w:p xmlns:wp14="http://schemas.microsoft.com/office/word/2010/wordml" w:rsidP="23B3AE22" wp14:paraId="7AFD4AD9" wp14:textId="5A1ABB33">
      <w:pPr>
        <w:spacing w:before="0" w:after="0" w:line="276" w:lineRule="auto"/>
        <w:ind/>
        <w:jc w:val="center"/>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pP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СТРИЙСЬКА МІСЬКА РАДА </w:t>
      </w:r>
    </w:p>
    <w:p xmlns:wp14="http://schemas.microsoft.com/office/word/2010/wordml" w:rsidP="23B3AE22" wp14:paraId="4E8C7268" wp14:textId="661E0661">
      <w:pPr>
        <w:spacing w:before="0" w:after="0" w:line="276" w:lineRule="auto"/>
        <w:ind/>
        <w:jc w:val="center"/>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pP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ВИКОНАВЧИЙ КОМІТЕТ</w:t>
      </w:r>
    </w:p>
    <w:p xmlns:wp14="http://schemas.microsoft.com/office/word/2010/wordml" w:rsidP="23B3AE22" wp14:paraId="3D326CC3" wp14:textId="240A784F">
      <w:pPr>
        <w:spacing w:before="0" w:after="0" w:line="276" w:lineRule="auto"/>
        <w:ind/>
        <w:jc w:val="center"/>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pPr>
      <w:r w:rsidRPr="23B3AE22" w:rsidR="23B3AE22">
        <w:rPr>
          <w:rFonts w:ascii="Times New Roman" w:hAnsi="Times New Roman" w:eastAsia="Times New Roman" w:cs="Times New Roman"/>
          <w:b w:val="1"/>
          <w:bCs w:val="1"/>
          <w:i w:val="0"/>
          <w:iCs w:val="0"/>
          <w:caps w:val="1"/>
          <w:noProof w:val="0"/>
          <w:color w:val="000000" w:themeColor="text1" w:themeTint="FF" w:themeShade="FF"/>
          <w:sz w:val="28"/>
          <w:szCs w:val="28"/>
          <w:lang w:val="uk-UA"/>
        </w:rPr>
        <w:t>РІШЕННЯ</w:t>
      </w:r>
    </w:p>
    <w:p xmlns:wp14="http://schemas.microsoft.com/office/word/2010/wordml" w:rsidP="23B3AE22" wp14:paraId="2ADB5F00" wp14:textId="4F712650">
      <w:pPr>
        <w:spacing w:before="0" w:after="0" w:line="276" w:lineRule="auto"/>
        <w:ind/>
        <w:jc w:val="left"/>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pP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від________________ 20__                 Стрий                            №_______________</w:t>
      </w:r>
    </w:p>
    <w:p xmlns:wp14="http://schemas.microsoft.com/office/word/2010/wordml" w:rsidP="23B3AE22" wp14:paraId="620DEA9C" wp14:textId="46E6D7A1">
      <w:pPr>
        <w:pStyle w:val="Normal"/>
        <w:spacing w:before="0" w:after="0" w:line="276" w:lineRule="auto"/>
        <w:ind/>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uk-UA"/>
        </w:rPr>
      </w:pPr>
    </w:p>
    <w:p w:rsidR="6B8F4D0F" w:rsidP="23B3AE22" w:rsidRDefault="6B8F4D0F" w14:paraId="74D7F2C0" w14:textId="5F33EB04">
      <w:pPr>
        <w:pStyle w:val="Normal"/>
        <w:spacing w:before="0" w:after="0" w:line="276" w:lineRule="auto"/>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uk-UA"/>
        </w:rPr>
      </w:pPr>
    </w:p>
    <w:p xmlns:wp14="http://schemas.microsoft.com/office/word/2010/wordml" w:rsidP="23B3AE22" wp14:paraId="20434D0F" wp14:textId="540C0638">
      <w:pPr>
        <w:spacing w:before="0" w:after="0" w:line="259" w:lineRule="auto"/>
        <w:ind w:left="0" w:right="886"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pPr>
      <w:r w:rsidRPr="23B3AE22" w:rsidR="23B3AE22">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Про</w:t>
      </w:r>
      <w:r w:rsidRPr="23B3AE22" w:rsidR="23B3AE22">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приєднання</w:t>
      </w:r>
    </w:p>
    <w:p xmlns:wp14="http://schemas.microsoft.com/office/word/2010/wordml" w:rsidP="23B3AE22" wp14:paraId="24C1AA8D" wp14:textId="0DD15E29">
      <w:pPr>
        <w:spacing w:before="0" w:after="0" w:line="259" w:lineRule="auto"/>
        <w:ind w:left="0" w:right="886"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pPr>
      <w:r w:rsidRPr="23B3AE22" w:rsidR="23B3AE22">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Стрийської</w:t>
      </w:r>
      <w:r w:rsidRPr="23B3AE22" w:rsidR="23B3AE22">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міської</w:t>
      </w:r>
      <w:r w:rsidRPr="23B3AE22" w:rsidR="23B3AE22">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ради</w:t>
      </w:r>
    </w:p>
    <w:p xmlns:wp14="http://schemas.microsoft.com/office/word/2010/wordml" w:rsidP="23B3AE22" wp14:paraId="6E7D5B46" wp14:textId="50E16209">
      <w:pPr>
        <w:spacing w:before="0" w:after="0" w:line="259" w:lineRule="auto"/>
        <w:ind w:left="0" w:right="886"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pPr>
      <w:r w:rsidRPr="23B3AE22" w:rsidR="23B3AE22">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до</w:t>
      </w:r>
      <w:r w:rsidRPr="23B3AE22" w:rsidR="23B3AE22">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Міжнародної</w:t>
      </w:r>
      <w:r w:rsidRPr="23B3AE22" w:rsidR="23B3AE22">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х</w:t>
      </w:r>
      <w:r w:rsidRPr="23B3AE22" w:rsidR="23B3AE22">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артії</w:t>
      </w:r>
    </w:p>
    <w:p xmlns:wp14="http://schemas.microsoft.com/office/word/2010/wordml" w:rsidP="23B3AE22" wp14:paraId="354F3C31" wp14:textId="1758A119">
      <w:pPr>
        <w:spacing w:before="0" w:after="0" w:line="259" w:lineRule="auto"/>
        <w:ind w:left="0" w:right="886"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pPr>
      <w:r w:rsidRPr="23B3AE22" w:rsidR="23B3AE22">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відкритих</w:t>
      </w:r>
      <w:r w:rsidRPr="23B3AE22" w:rsidR="23B3AE22">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даних</w:t>
      </w:r>
    </w:p>
    <w:p xmlns:wp14="http://schemas.microsoft.com/office/word/2010/wordml" w:rsidP="23B3AE22" wp14:paraId="7F326D8A" wp14:textId="3DB544CA">
      <w:pPr>
        <w:pStyle w:val="Normal"/>
        <w:spacing w:before="0" w:after="0" w:line="259" w:lineRule="auto"/>
        <w:ind w:left="0" w:right="886" w:firstLine="0"/>
        <w:jc w:val="left"/>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pPr>
    </w:p>
    <w:p xmlns:wp14="http://schemas.microsoft.com/office/word/2010/wordml" w:rsidP="23B3AE22" wp14:paraId="4F54D897" wp14:textId="289C8163">
      <w:pPr>
        <w:pStyle w:val="Normal"/>
        <w:spacing w:before="0" w:after="308" w:line="259" w:lineRule="auto"/>
        <w:ind w:left="-15" w:right="0" w:firstLine="567"/>
        <w:jc w:val="both"/>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pP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Відповідно</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до</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законів</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України</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Про</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місцеве</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самоврядування</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в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Україні</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Про</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доступ</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до</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публічної</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інформаці</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та</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згідно</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 xml:space="preserve"> з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постановою</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Кабінету</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Міністрів</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України</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від</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 xml:space="preserve"> 21.10.2015 №835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Про</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затвердження</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Положення</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про</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набори</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даних</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які</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підлягають</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оприлюдненню</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 xml:space="preserve"> у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формі</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відкритих</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даних</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виконавчий</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комітет</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Стрийської</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міської</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eastAsia="en-US" w:bidi="ar-SA"/>
        </w:rPr>
        <w:t>ради</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p>
    <w:p xmlns:wp14="http://schemas.microsoft.com/office/word/2010/wordml" w:rsidP="23B3AE22" wp14:paraId="43CAE97E" wp14:textId="4B926B68">
      <w:pPr>
        <w:spacing w:before="0" w:after="341" w:line="259" w:lineRule="auto"/>
        <w:ind w:left="-15" w:right="0" w:firstLine="0"/>
        <w:jc w:val="both"/>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pP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ВИРІШИВ:</w:t>
      </w:r>
    </w:p>
    <w:p xmlns:wp14="http://schemas.microsoft.com/office/word/2010/wordml" w:rsidP="23B3AE22" wp14:paraId="33F776C5" wp14:textId="5F0D9363">
      <w:pPr>
        <w:pStyle w:val="Normal"/>
        <w:spacing w:before="0" w:after="23" w:line="259" w:lineRule="auto"/>
        <w:ind w:left="0" w:right="0" w:firstLine="708"/>
        <w:jc w:val="both"/>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pP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1.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Здійснити</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необхідн</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і</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заход</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и</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задл</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я</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приєднанн</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я</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Стрийсько</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ї</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місько</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ї</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рад</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и</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д</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о</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Міжнародно</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ї</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харті</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ї</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відкрити</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х</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дани</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х</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w:t>
      </w:r>
    </w:p>
    <w:p xmlns:wp14="http://schemas.microsoft.com/office/word/2010/wordml" w:rsidP="23B3AE22" wp14:paraId="51F7589D" wp14:textId="5BF0EDF1">
      <w:pPr>
        <w:pStyle w:val="Normal"/>
        <w:spacing w:before="0" w:after="23" w:line="259" w:lineRule="auto"/>
        <w:ind w:left="0" w:right="0" w:firstLine="708"/>
        <w:jc w:val="both"/>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pP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2.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Визначити</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осіб</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відповідальних</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за</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розвиток</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відкритих</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даних</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та</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оприлюднення</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наборів</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даних</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у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Стрийській</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міській</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раді</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w:t>
      </w:r>
    </w:p>
    <w:p xmlns:wp14="http://schemas.microsoft.com/office/word/2010/wordml" w:rsidP="23B3AE22" wp14:paraId="18C6AA0C" wp14:textId="38952C3F">
      <w:pPr>
        <w:pStyle w:val="Normal"/>
        <w:spacing w:before="0" w:after="23" w:line="259" w:lineRule="auto"/>
        <w:ind w:left="0" w:right="0" w:firstLine="708"/>
        <w:jc w:val="both"/>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pP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3.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Особам</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відповідальним</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за</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розвиток</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відкритих</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даних</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та</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оприлюднення</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наборів</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даних</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w:t>
      </w:r>
    </w:p>
    <w:p xmlns:wp14="http://schemas.microsoft.com/office/word/2010/wordml" w:rsidP="23B3AE22" wp14:paraId="5A6AEEFE" wp14:textId="568795FB">
      <w:pPr>
        <w:pStyle w:val="Normal"/>
        <w:spacing w:before="0" w:after="23" w:line="259" w:lineRule="auto"/>
        <w:ind w:left="0" w:right="0" w:firstLine="708"/>
        <w:jc w:val="both"/>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pP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3.1.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забезпечити</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подання</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в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установленому</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порядку</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офіційного</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листа</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від</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Стрийської</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місько</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ї</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ради</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про</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приєднання</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до</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М</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іжнародної</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хартії</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відкритих</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даних</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українською</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та</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англійською</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мовами</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w:t>
      </w:r>
    </w:p>
    <w:p xmlns:wp14="http://schemas.microsoft.com/office/word/2010/wordml" w:rsidP="23B3AE22" wp14:paraId="44C5E6FF" wp14:textId="7A418761">
      <w:pPr>
        <w:pStyle w:val="Normal"/>
        <w:spacing w:before="0" w:after="23" w:line="259" w:lineRule="auto"/>
        <w:ind w:left="0" w:right="0" w:firstLine="708"/>
        <w:jc w:val="both"/>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pP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3.2.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затвердити</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План</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дій</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з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реалізації</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політики</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відкритих</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даних</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українською</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та</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англійською</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мовами</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на</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2024 – 2025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роки</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надалі</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План</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дій</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що</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додається</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w:t>
      </w:r>
    </w:p>
    <w:p xmlns:wp14="http://schemas.microsoft.com/office/word/2010/wordml" w:rsidP="23B3AE22" wp14:paraId="5902126C" wp14:textId="20CDF7EF">
      <w:pPr>
        <w:pStyle w:val="Normal"/>
        <w:spacing w:before="0" w:after="23" w:line="259" w:lineRule="auto"/>
        <w:ind w:left="0" w:right="0" w:firstLine="708"/>
        <w:jc w:val="both"/>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pPr>
      <w:r w:rsidRPr="2BEA8275" w:rsidR="2BEA8275">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4.   </w:t>
      </w:r>
      <w:r w:rsidRPr="2BEA8275" w:rsidR="2BEA8275">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Здійснювати</w:t>
      </w:r>
      <w:r w:rsidRPr="2BEA8275" w:rsidR="2BEA8275">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BEA8275" w:rsidR="2BEA8275">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забезпеченн</w:t>
      </w:r>
      <w:r w:rsidRPr="2BEA8275" w:rsidR="2BEA8275">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я</w:t>
      </w:r>
      <w:r w:rsidRPr="2BEA8275" w:rsidR="2BEA8275">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BEA8275" w:rsidR="2BEA8275">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координаційни</w:t>
      </w:r>
      <w:r w:rsidRPr="2BEA8275" w:rsidR="2BEA8275">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х</w:t>
      </w:r>
      <w:r w:rsidRPr="2BEA8275" w:rsidR="2BEA8275">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BEA8275" w:rsidR="2BEA8275">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заході</w:t>
      </w:r>
      <w:r w:rsidRPr="2BEA8275" w:rsidR="2BEA8275">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в</w:t>
      </w:r>
      <w:r w:rsidRPr="2BEA8275" w:rsidR="2BEA8275">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BEA8275" w:rsidR="2BEA8275">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щод</w:t>
      </w:r>
      <w:r w:rsidRPr="2BEA8275" w:rsidR="2BEA8275">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о</w:t>
      </w:r>
      <w:r w:rsidRPr="2BEA8275" w:rsidR="2BEA8275">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BEA8275" w:rsidR="2BEA8275">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План</w:t>
      </w:r>
      <w:r w:rsidRPr="2BEA8275" w:rsidR="2BEA8275">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у</w:t>
      </w:r>
      <w:r w:rsidRPr="2BEA8275" w:rsidR="2BEA8275">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BEA8275" w:rsidR="2BEA8275">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ді</w:t>
      </w:r>
      <w:r w:rsidRPr="2BEA8275" w:rsidR="2BEA8275">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й</w:t>
      </w:r>
      <w:r w:rsidRPr="2BEA8275" w:rsidR="2BEA8275">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w:t>
      </w:r>
    </w:p>
    <w:p w:rsidR="50260108" w:rsidP="2BEA8275" w:rsidRDefault="50260108" w14:paraId="64701CD5" w14:textId="2EBC859F">
      <w:pPr>
        <w:pStyle w:val="Normal"/>
        <w:spacing w:before="0" w:after="548" w:line="259" w:lineRule="auto"/>
        <w:ind w:left="0" w:right="0" w:firstLine="708"/>
        <w:jc w:val="both"/>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pPr>
      <w:r w:rsidRPr="2BEA8275" w:rsidR="2BEA8275">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5. Контроль за виконанням цього рішення покласти на заступника міського голови Андрія СТАСІВА.</w:t>
      </w:r>
    </w:p>
    <w:p w:rsidR="4DCA25DC" w:rsidP="4DCA25DC" w:rsidRDefault="4DCA25DC" w14:paraId="19660A17" w14:textId="162654B7">
      <w:pPr>
        <w:tabs>
          <w:tab w:val="center" w:leader="none" w:pos="8343"/>
        </w:tabs>
        <w:spacing w:before="0" w:after="232" w:line="259" w:lineRule="auto"/>
        <w:ind w:left="-15"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pPr>
    </w:p>
    <w:p w:rsidR="50260108" w:rsidP="6B8F4D0F" w:rsidRDefault="50260108" w14:paraId="5B3CA072" w14:textId="08C898AF">
      <w:pPr>
        <w:tabs>
          <w:tab w:val="center" w:leader="none" w:pos="8343"/>
        </w:tabs>
        <w:spacing w:before="0" w:after="232" w:line="259" w:lineRule="auto"/>
        <w:ind w:left="-15"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r w:rsidRPr="6B8F4D0F" w:rsidR="6B8F4D0F">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Міський</w:t>
      </w:r>
      <w:r w:rsidRPr="6B8F4D0F" w:rsidR="6B8F4D0F">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 xml:space="preserve"> </w:t>
      </w:r>
      <w:r w:rsidRPr="6B8F4D0F" w:rsidR="6B8F4D0F">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голова</w:t>
      </w:r>
      <w:r w:rsidRPr="6B8F4D0F" w:rsidR="6B8F4D0F">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 xml:space="preserve">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6B8F4D0F" w:rsidR="6B8F4D0F">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t>Олег КАНІВЕЦЬ</w:t>
      </w:r>
    </w:p>
    <w:p w:rsidR="6B8F4D0F" w:rsidP="6B8F4D0F" w:rsidRDefault="6B8F4D0F" w14:paraId="7858909E" w14:textId="19BEDC01">
      <w:pPr>
        <w:pStyle w:val="Normal"/>
        <w:tabs>
          <w:tab w:val="center" w:leader="none" w:pos="8343"/>
        </w:tabs>
        <w:spacing w:before="0" w:after="232" w:line="259" w:lineRule="auto"/>
        <w:ind w:left="-15"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r w:rsidRPr="6B8F4D0F" w:rsidR="6B8F4D0F">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t>ПІДГОТУВАВ:</w:t>
      </w:r>
    </w:p>
    <w:p w:rsidR="6B8F4D0F" w:rsidP="6B8F4D0F" w:rsidRDefault="6B8F4D0F" w14:paraId="374D8913" w14:textId="35C5892F">
      <w:pPr>
        <w:pStyle w:val="Normal"/>
        <w:tabs>
          <w:tab w:val="center" w:leader="none" w:pos="8343"/>
        </w:tabs>
        <w:spacing w:before="0" w:after="232" w:line="259" w:lineRule="auto"/>
        <w:ind w:left="-15"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u w:val="none"/>
          <w:lang w:val="uk-UA"/>
        </w:rPr>
        <w:t xml:space="preserve">Начальник відділу туризму та промоції </w:t>
      </w:r>
      <w:r w:rsidRPr="6B8F4D0F" w:rsidR="6B8F4D0F">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t>_________________</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u w:val="none"/>
          <w:lang w:val="uk-UA"/>
        </w:rPr>
        <w:t>Орися</w:t>
      </w:r>
      <w:r w:rsidRPr="6B8F4D0F" w:rsidR="6B8F4D0F">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t xml:space="preserve"> МЕЛЬНИК</w:t>
      </w:r>
    </w:p>
    <w:p w:rsidR="6B8F4D0F" w:rsidP="6B8F4D0F" w:rsidRDefault="6B8F4D0F" w14:paraId="5E6315D6" w14:textId="3FCEF64E">
      <w:pPr>
        <w:pStyle w:val="Normal"/>
        <w:tabs>
          <w:tab w:val="center" w:leader="none" w:pos="8343"/>
        </w:tabs>
        <w:spacing w:before="0" w:after="232" w:line="259" w:lineRule="auto"/>
        <w:ind w:left="-15"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p>
    <w:p w:rsidR="6B8F4D0F" w:rsidP="6B8F4D0F" w:rsidRDefault="6B8F4D0F" w14:paraId="397A8D5D" w14:textId="61C1D34B">
      <w:pPr>
        <w:pStyle w:val="Normal"/>
        <w:tabs>
          <w:tab w:val="center" w:leader="none" w:pos="8343"/>
        </w:tabs>
        <w:spacing w:before="0" w:after="232" w:line="259" w:lineRule="auto"/>
        <w:ind w:left="-15"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p>
    <w:p w:rsidR="6B8F4D0F" w:rsidP="6B8F4D0F" w:rsidRDefault="6B8F4D0F" w14:paraId="65E6960F" w14:textId="6F4A07C4">
      <w:pPr>
        <w:pStyle w:val="Normal"/>
        <w:tabs>
          <w:tab w:val="center" w:leader="none" w:pos="8343"/>
        </w:tabs>
        <w:spacing w:before="0" w:after="232" w:line="259" w:lineRule="auto"/>
        <w:ind w:left="-15"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r w:rsidRPr="6B8F4D0F" w:rsidR="6B8F4D0F">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t>ПОГОДЖЕНО:</w:t>
      </w:r>
    </w:p>
    <w:p w:rsidR="6B8F4D0F" w:rsidP="6B8F4D0F" w:rsidRDefault="6B8F4D0F" w14:paraId="6AB41015" w14:textId="46D215AB">
      <w:pPr>
        <w:pStyle w:val="Normal"/>
        <w:tabs>
          <w:tab w:val="center" w:leader="none" w:pos="8343"/>
        </w:tabs>
        <w:spacing w:before="0" w:after="232" w:line="259" w:lineRule="auto"/>
        <w:ind w:left="-15"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u w:val="none"/>
          <w:lang w:val="uk-UA"/>
        </w:rPr>
        <w:t>Заступник міського голови</w:t>
      </w:r>
      <w:r w:rsidRPr="6B8F4D0F" w:rsidR="6B8F4D0F">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t xml:space="preserve"> _____________________________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u w:val="none"/>
          <w:lang w:val="uk-UA"/>
        </w:rPr>
        <w:t>Андрій</w:t>
      </w:r>
      <w:r w:rsidRPr="6B8F4D0F" w:rsidR="6B8F4D0F">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t xml:space="preserve"> СТАСІВ</w:t>
      </w:r>
    </w:p>
    <w:p w:rsidR="6B8F4D0F" w:rsidP="6B8F4D0F" w:rsidRDefault="6B8F4D0F" w14:paraId="7EB48331" w14:textId="73B6526B">
      <w:pPr>
        <w:pStyle w:val="Normal"/>
        <w:tabs>
          <w:tab w:val="center" w:leader="none" w:pos="8343"/>
        </w:tabs>
        <w:spacing w:before="0" w:after="232" w:line="259" w:lineRule="auto"/>
        <w:ind w:left="-15"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u w:val="none"/>
          <w:lang w:val="uk-UA"/>
        </w:rPr>
        <w:t>Начальник юридичного відділу</w:t>
      </w:r>
      <w:r w:rsidRPr="6B8F4D0F" w:rsidR="6B8F4D0F">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t xml:space="preserve"> _________________________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u w:val="none"/>
          <w:lang w:val="uk-UA"/>
        </w:rPr>
        <w:t>Надія</w:t>
      </w:r>
      <w:r w:rsidRPr="6B8F4D0F" w:rsidR="6B8F4D0F">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t xml:space="preserve"> ТЕМНИК</w:t>
      </w:r>
    </w:p>
    <w:p w:rsidR="6B8F4D0F" w:rsidP="6B8F4D0F" w:rsidRDefault="6B8F4D0F" w14:paraId="2BA2F65C" w14:textId="66D4836A">
      <w:pPr>
        <w:pStyle w:val="Normal"/>
        <w:tabs>
          <w:tab w:val="center" w:leader="none" w:pos="8343"/>
        </w:tabs>
        <w:spacing w:before="0" w:after="232" w:line="259" w:lineRule="auto"/>
        <w:ind w:left="-15"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u w:val="none"/>
          <w:lang w:val="uk-UA"/>
        </w:rPr>
        <w:t>Керуюча справами міськвиконкому</w:t>
      </w:r>
      <w:r w:rsidRPr="6B8F4D0F" w:rsidR="6B8F4D0F">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t xml:space="preserve"> _____________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u w:val="none"/>
          <w:lang w:val="uk-UA"/>
        </w:rPr>
        <w:t>Оксана</w:t>
      </w:r>
      <w:r w:rsidRPr="6B8F4D0F" w:rsidR="6B8F4D0F">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t xml:space="preserve"> ЗАТВАРНИЦЬКА</w:t>
      </w:r>
    </w:p>
    <w:p w:rsidR="6B8F4D0F" w:rsidP="6B8F4D0F" w:rsidRDefault="6B8F4D0F" w14:paraId="48AD6A18" w14:textId="537A85BB">
      <w:pPr>
        <w:pStyle w:val="Normal"/>
        <w:tabs>
          <w:tab w:val="center" w:leader="none" w:pos="8343"/>
        </w:tabs>
        <w:spacing w:before="0" w:after="0" w:afterAutospacing="off" w:line="259" w:lineRule="auto"/>
        <w:ind w:left="0" w:right="0" w:firstLine="0"/>
        <w:jc w:val="left"/>
        <w:rPr>
          <w:rFonts w:ascii="Times New Roman" w:hAnsi="Times New Roman" w:eastAsia="Times New Roman" w:cs="Times New Roman"/>
          <w:b w:val="0"/>
          <w:bCs w:val="0"/>
          <w:i w:val="0"/>
          <w:iCs w:val="0"/>
          <w:caps w:val="0"/>
          <w:smallCaps w:val="0"/>
          <w:noProof w:val="0"/>
          <w:color w:val="000000" w:themeColor="text1" w:themeTint="FF" w:themeShade="FF"/>
          <w:sz w:val="28"/>
          <w:szCs w:val="28"/>
          <w:u w:val="none"/>
          <w:lang w:val="uk-UA"/>
        </w:rPr>
      </w:pP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u w:val="none"/>
          <w:lang w:val="uk-UA"/>
        </w:rPr>
        <w:t>Начальник відділу</w:t>
      </w:r>
    </w:p>
    <w:p w:rsidR="6B8F4D0F" w:rsidP="6B8F4D0F" w:rsidRDefault="6B8F4D0F" w14:paraId="27DC9528" w14:textId="6D1E17D1">
      <w:pPr>
        <w:pStyle w:val="Normal"/>
        <w:tabs>
          <w:tab w:val="center" w:leader="none" w:pos="8343"/>
        </w:tabs>
        <w:spacing w:before="0" w:after="0" w:afterAutospacing="off" w:line="259" w:lineRule="auto"/>
        <w:ind w:left="0"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u w:val="none"/>
          <w:lang w:val="uk-UA"/>
        </w:rPr>
        <w:t>організаційної роботи</w:t>
      </w:r>
      <w:r w:rsidRPr="6B8F4D0F" w:rsidR="6B8F4D0F">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t xml:space="preserve"> __________________________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u w:val="none"/>
          <w:lang w:val="uk-UA"/>
        </w:rPr>
        <w:t>Марта</w:t>
      </w:r>
      <w:r w:rsidRPr="6B8F4D0F" w:rsidR="6B8F4D0F">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t xml:space="preserve"> КОЛОСОВСЬКА</w:t>
      </w:r>
    </w:p>
    <w:p w:rsidR="6B8F4D0F" w:rsidP="6B8F4D0F" w:rsidRDefault="6B8F4D0F" w14:paraId="5B056722" w14:textId="4490A91C">
      <w:pPr>
        <w:pStyle w:val="Normal"/>
        <w:tabs>
          <w:tab w:val="center" w:leader="none" w:pos="8343"/>
        </w:tabs>
        <w:spacing w:before="0" w:after="0" w:afterAutospacing="off" w:line="259" w:lineRule="auto"/>
        <w:ind w:left="0"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p>
    <w:p w:rsidR="6B8F4D0F" w:rsidP="6B8F4D0F" w:rsidRDefault="6B8F4D0F" w14:paraId="6EC6F71A" w14:textId="19D1AD2C">
      <w:pPr>
        <w:pStyle w:val="Normal"/>
        <w:tabs>
          <w:tab w:val="center" w:leader="none" w:pos="8343"/>
        </w:tabs>
        <w:spacing w:before="0" w:after="0" w:afterAutospacing="off" w:line="259" w:lineRule="auto"/>
        <w:ind w:left="0"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p>
    <w:p w:rsidR="6B8F4D0F" w:rsidP="6B8F4D0F" w:rsidRDefault="6B8F4D0F" w14:paraId="0FB9F398" w14:textId="5165B259">
      <w:pPr>
        <w:pStyle w:val="Normal"/>
        <w:tabs>
          <w:tab w:val="center" w:leader="none" w:pos="8343"/>
        </w:tabs>
        <w:spacing w:before="0" w:after="0" w:afterAutospacing="off" w:line="259" w:lineRule="auto"/>
        <w:ind w:left="0"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p>
    <w:p w:rsidR="6B8F4D0F" w:rsidP="6B8F4D0F" w:rsidRDefault="6B8F4D0F" w14:paraId="64C015FA" w14:textId="090463FB">
      <w:pPr>
        <w:pStyle w:val="Normal"/>
        <w:tabs>
          <w:tab w:val="center" w:leader="none" w:pos="8343"/>
        </w:tabs>
        <w:spacing w:before="0" w:after="0" w:afterAutospacing="off" w:line="259" w:lineRule="auto"/>
        <w:ind w:left="0"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p>
    <w:p w:rsidR="6B8F4D0F" w:rsidP="6B8F4D0F" w:rsidRDefault="6B8F4D0F" w14:paraId="0047EEE8" w14:textId="4BFB6981">
      <w:pPr>
        <w:pStyle w:val="Normal"/>
        <w:tabs>
          <w:tab w:val="center" w:leader="none" w:pos="8343"/>
        </w:tabs>
        <w:spacing w:before="0" w:after="0" w:afterAutospacing="off" w:line="259" w:lineRule="auto"/>
        <w:ind w:left="0"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p>
    <w:p w:rsidR="6B8F4D0F" w:rsidP="6B8F4D0F" w:rsidRDefault="6B8F4D0F" w14:paraId="1E8E98CC" w14:textId="798B577D">
      <w:pPr>
        <w:pStyle w:val="Normal"/>
        <w:tabs>
          <w:tab w:val="center" w:leader="none" w:pos="8343"/>
        </w:tabs>
        <w:spacing w:before="0" w:after="0" w:afterAutospacing="off" w:line="259" w:lineRule="auto"/>
        <w:ind w:left="0"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p>
    <w:p w:rsidR="6B8F4D0F" w:rsidP="6B8F4D0F" w:rsidRDefault="6B8F4D0F" w14:paraId="614C531B" w14:textId="6623FEAA">
      <w:pPr>
        <w:pStyle w:val="Normal"/>
        <w:tabs>
          <w:tab w:val="center" w:leader="none" w:pos="8343"/>
        </w:tabs>
        <w:spacing w:before="0" w:after="0" w:afterAutospacing="off" w:line="259" w:lineRule="auto"/>
        <w:ind w:left="0"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p>
    <w:p w:rsidR="6B8F4D0F" w:rsidP="6B8F4D0F" w:rsidRDefault="6B8F4D0F" w14:paraId="4D952864" w14:textId="0911B80A">
      <w:pPr>
        <w:pStyle w:val="Normal"/>
        <w:tabs>
          <w:tab w:val="center" w:leader="none" w:pos="8343"/>
        </w:tabs>
        <w:spacing w:before="0" w:after="0" w:afterAutospacing="off" w:line="259" w:lineRule="auto"/>
        <w:ind w:left="0"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p>
    <w:p w:rsidR="6B8F4D0F" w:rsidP="6B8F4D0F" w:rsidRDefault="6B8F4D0F" w14:paraId="2675E998" w14:textId="6FCE9D32">
      <w:pPr>
        <w:pStyle w:val="Normal"/>
        <w:tabs>
          <w:tab w:val="center" w:leader="none" w:pos="8343"/>
        </w:tabs>
        <w:spacing w:before="0" w:after="0" w:afterAutospacing="off" w:line="259" w:lineRule="auto"/>
        <w:ind w:left="0"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p>
    <w:p w:rsidR="6B8F4D0F" w:rsidP="6B8F4D0F" w:rsidRDefault="6B8F4D0F" w14:paraId="548A4D78" w14:textId="42BF0CC4">
      <w:pPr>
        <w:pStyle w:val="Normal"/>
        <w:tabs>
          <w:tab w:val="center" w:leader="none" w:pos="8343"/>
        </w:tabs>
        <w:spacing w:before="0" w:after="0" w:afterAutospacing="off" w:line="259" w:lineRule="auto"/>
        <w:ind w:left="0"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p>
    <w:p w:rsidR="6B8F4D0F" w:rsidP="6B8F4D0F" w:rsidRDefault="6B8F4D0F" w14:paraId="1B59F089" w14:textId="6A3711AA">
      <w:pPr>
        <w:pStyle w:val="Normal"/>
        <w:tabs>
          <w:tab w:val="center" w:leader="none" w:pos="8343"/>
        </w:tabs>
        <w:spacing w:before="0" w:after="0" w:afterAutospacing="off" w:line="259" w:lineRule="auto"/>
        <w:ind w:left="0"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p>
    <w:p w:rsidR="6B8F4D0F" w:rsidP="6B8F4D0F" w:rsidRDefault="6B8F4D0F" w14:paraId="2D1C3724" w14:textId="278199F9">
      <w:pPr>
        <w:pStyle w:val="Normal"/>
        <w:tabs>
          <w:tab w:val="center" w:leader="none" w:pos="8343"/>
        </w:tabs>
        <w:spacing w:before="0" w:after="0" w:afterAutospacing="off" w:line="259" w:lineRule="auto"/>
        <w:ind w:left="0"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p>
    <w:p w:rsidR="6B8F4D0F" w:rsidP="6B8F4D0F" w:rsidRDefault="6B8F4D0F" w14:paraId="70B5C0D3" w14:textId="6F3BD22E">
      <w:pPr>
        <w:pStyle w:val="Normal"/>
        <w:tabs>
          <w:tab w:val="center" w:leader="none" w:pos="8343"/>
        </w:tabs>
        <w:spacing w:before="0" w:after="0" w:afterAutospacing="off" w:line="259" w:lineRule="auto"/>
        <w:ind w:left="0"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p>
    <w:p w:rsidR="6B8F4D0F" w:rsidP="6B8F4D0F" w:rsidRDefault="6B8F4D0F" w14:paraId="61B3075A" w14:textId="1CE4E99B">
      <w:pPr>
        <w:pStyle w:val="Normal"/>
        <w:tabs>
          <w:tab w:val="center" w:leader="none" w:pos="8343"/>
        </w:tabs>
        <w:spacing w:before="0" w:after="0" w:afterAutospacing="off" w:line="259" w:lineRule="auto"/>
        <w:ind w:left="0"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p>
    <w:p w:rsidR="6B8F4D0F" w:rsidP="6B8F4D0F" w:rsidRDefault="6B8F4D0F" w14:paraId="1C603A82" w14:textId="505A463E">
      <w:pPr>
        <w:pStyle w:val="Normal"/>
        <w:tabs>
          <w:tab w:val="center" w:leader="none" w:pos="8343"/>
        </w:tabs>
        <w:spacing w:before="0" w:after="0" w:afterAutospacing="off" w:line="259" w:lineRule="auto"/>
        <w:ind w:left="0"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p>
    <w:p w:rsidR="6B8F4D0F" w:rsidP="6B8F4D0F" w:rsidRDefault="6B8F4D0F" w14:paraId="607D8101" w14:textId="393669F2">
      <w:pPr>
        <w:pStyle w:val="Normal"/>
        <w:tabs>
          <w:tab w:val="center" w:leader="none" w:pos="8343"/>
        </w:tabs>
        <w:spacing w:before="0" w:after="0" w:afterAutospacing="off" w:line="259" w:lineRule="auto"/>
        <w:ind w:left="0"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p>
    <w:p w:rsidR="6B8F4D0F" w:rsidP="6B8F4D0F" w:rsidRDefault="6B8F4D0F" w14:paraId="1A3CE421" w14:textId="30B5A6B8">
      <w:pPr>
        <w:pStyle w:val="Normal"/>
        <w:tabs>
          <w:tab w:val="center" w:leader="none" w:pos="8343"/>
        </w:tabs>
        <w:spacing w:before="0" w:after="0" w:afterAutospacing="off" w:line="259" w:lineRule="auto"/>
        <w:ind w:left="0"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p>
    <w:p w:rsidR="6B8F4D0F" w:rsidP="6B8F4D0F" w:rsidRDefault="6B8F4D0F" w14:paraId="73E80D19" w14:textId="23E4FF02">
      <w:pPr>
        <w:pStyle w:val="Normal"/>
        <w:tabs>
          <w:tab w:val="center" w:leader="none" w:pos="8343"/>
        </w:tabs>
        <w:spacing w:before="0" w:after="0" w:afterAutospacing="off" w:line="259" w:lineRule="auto"/>
        <w:ind w:left="0"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p>
    <w:p w:rsidR="6B8F4D0F" w:rsidP="6B8F4D0F" w:rsidRDefault="6B8F4D0F" w14:paraId="2577BA49" w14:textId="2801BACF">
      <w:pPr>
        <w:pStyle w:val="Normal"/>
        <w:tabs>
          <w:tab w:val="center" w:leader="none" w:pos="8343"/>
        </w:tabs>
        <w:spacing w:before="0" w:after="0" w:afterAutospacing="off" w:line="259" w:lineRule="auto"/>
        <w:ind w:left="0"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p>
    <w:p w:rsidR="6B8F4D0F" w:rsidP="6B8F4D0F" w:rsidRDefault="6B8F4D0F" w14:paraId="3F43C50B" w14:textId="4E4697EB">
      <w:pPr>
        <w:pStyle w:val="Normal"/>
        <w:tabs>
          <w:tab w:val="center" w:leader="none" w:pos="8343"/>
        </w:tabs>
        <w:spacing w:before="0" w:after="0" w:afterAutospacing="off" w:line="259" w:lineRule="auto"/>
        <w:ind w:left="0"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p>
    <w:p w:rsidR="6B8F4D0F" w:rsidP="6B8F4D0F" w:rsidRDefault="6B8F4D0F" w14:paraId="095AA7F4" w14:textId="4ABBA67F">
      <w:pPr>
        <w:pStyle w:val="Normal"/>
        <w:tabs>
          <w:tab w:val="center" w:leader="none" w:pos="8343"/>
        </w:tabs>
        <w:spacing w:before="0" w:after="0" w:afterAutospacing="off" w:line="259" w:lineRule="auto"/>
        <w:ind w:left="0"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p>
    <w:p w:rsidR="6B8F4D0F" w:rsidP="6B8F4D0F" w:rsidRDefault="6B8F4D0F" w14:paraId="4D666470" w14:textId="447FB7E1">
      <w:pPr>
        <w:pStyle w:val="Normal"/>
        <w:tabs>
          <w:tab w:val="center" w:leader="none" w:pos="8343"/>
        </w:tabs>
        <w:spacing w:before="0" w:after="0" w:afterAutospacing="off" w:line="259" w:lineRule="auto"/>
        <w:ind w:left="0"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p>
    <w:p w:rsidR="6B8F4D0F" w:rsidP="6B8F4D0F" w:rsidRDefault="6B8F4D0F" w14:paraId="6FD0B0DA" w14:textId="3272AE9A">
      <w:pPr>
        <w:pStyle w:val="Normal"/>
        <w:tabs>
          <w:tab w:val="center" w:leader="none" w:pos="8343"/>
        </w:tabs>
        <w:spacing w:before="0" w:after="0" w:afterAutospacing="off" w:line="259" w:lineRule="auto"/>
        <w:ind w:left="0"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p>
    <w:p w:rsidR="6B8F4D0F" w:rsidP="6B8F4D0F" w:rsidRDefault="6B8F4D0F" w14:paraId="160E6B4B" w14:textId="2668458A">
      <w:pPr>
        <w:pStyle w:val="Normal"/>
        <w:tabs>
          <w:tab w:val="center" w:leader="none" w:pos="8343"/>
        </w:tabs>
        <w:spacing w:before="0" w:after="0" w:afterAutospacing="off" w:line="259" w:lineRule="auto"/>
        <w:ind w:left="0"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p>
    <w:p w:rsidR="6B8F4D0F" w:rsidP="6B8F4D0F" w:rsidRDefault="6B8F4D0F" w14:paraId="57AA03C7" w14:textId="16BC08C9">
      <w:pPr>
        <w:pStyle w:val="Normal"/>
        <w:tabs>
          <w:tab w:val="center" w:leader="none" w:pos="8343"/>
        </w:tabs>
        <w:spacing w:before="0" w:after="0" w:afterAutospacing="off" w:line="259" w:lineRule="auto"/>
        <w:ind w:left="0"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p>
    <w:p w:rsidR="6B8F4D0F" w:rsidP="6B8F4D0F" w:rsidRDefault="6B8F4D0F" w14:paraId="5FBDBC63" w14:textId="5B7C7BD1">
      <w:pPr>
        <w:pStyle w:val="Normal"/>
        <w:tabs>
          <w:tab w:val="center" w:leader="none" w:pos="8343"/>
        </w:tabs>
        <w:spacing w:before="0" w:after="0" w:afterAutospacing="off" w:line="259" w:lineRule="auto"/>
        <w:ind w:left="0"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p>
    <w:p w:rsidR="6B8F4D0F" w:rsidP="6B8F4D0F" w:rsidRDefault="6B8F4D0F" w14:paraId="2736156D" w14:textId="30F092C4">
      <w:pPr>
        <w:pStyle w:val="Normal"/>
        <w:spacing w:before="0" w:after="0" w:line="276" w:lineRule="auto"/>
        <w:jc w:val="center"/>
      </w:pPr>
    </w:p>
    <w:p w:rsidR="50260108" w:rsidP="6B8F4D0F" w:rsidRDefault="50260108" w14:paraId="716B6412" w14:textId="11C3FFEB">
      <w:pPr>
        <w:pStyle w:val="Normal"/>
        <w:spacing w:before="0" w:after="0" w:line="276" w:lineRule="auto"/>
        <w:jc w:val="center"/>
        <w:rPr>
          <w:rFonts w:ascii="Times New Roman" w:hAnsi="Times New Roman" w:eastAsia="Times New Roman" w:cs="Times New Roman"/>
          <w:sz w:val="28"/>
          <w:szCs w:val="28"/>
        </w:rPr>
      </w:pPr>
      <w:r>
        <w:drawing>
          <wp:inline wp14:editId="66812CE6" wp14:anchorId="52121A13">
            <wp:extent cx="428625" cy="609600"/>
            <wp:effectExtent l="0" t="0" r="0" b="0"/>
            <wp:docPr id="92048124" name="" title=""/>
            <wp:cNvGraphicFramePr>
              <a:graphicFrameLocks noChangeAspect="1"/>
            </wp:cNvGraphicFramePr>
            <a:graphic>
              <a:graphicData uri="http://schemas.openxmlformats.org/drawingml/2006/picture">
                <pic:pic>
                  <pic:nvPicPr>
                    <pic:cNvPr id="0" name=""/>
                    <pic:cNvPicPr/>
                  </pic:nvPicPr>
                  <pic:blipFill>
                    <a:blip r:embed="R8227165d1f2f433b">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a:xfrm rot="0" flipH="0" flipV="0">
                      <a:off x="0" y="0"/>
                      <a:ext cx="428625" cy="609600"/>
                    </a:xfrm>
                    <a:prstGeom prst="rect">
                      <a:avLst/>
                    </a:prstGeom>
                  </pic:spPr>
                </pic:pic>
              </a:graphicData>
            </a:graphic>
          </wp:inline>
        </w:drawing>
      </w:r>
    </w:p>
    <w:p w:rsidR="50260108" w:rsidP="6B8F4D0F" w:rsidRDefault="50260108" w14:paraId="774C096E" w14:textId="16F7CF48">
      <w:pPr>
        <w:pStyle w:val="Normal"/>
        <w:spacing w:before="0" w:after="0" w:line="276" w:lineRule="auto"/>
        <w:jc w:val="center"/>
        <w:rPr>
          <w:rFonts w:ascii="Times New Roman" w:hAnsi="Times New Roman" w:eastAsia="Times New Roman" w:cs="Times New Roman"/>
          <w:b w:val="0"/>
          <w:bCs w:val="0"/>
          <w:i w:val="0"/>
          <w:iCs w:val="0"/>
          <w:caps w:val="0"/>
          <w:smallCaps w:val="0"/>
          <w:noProof w:val="0"/>
          <w:color w:val="000000" w:themeColor="text1" w:themeTint="FF" w:themeShade="FF"/>
          <w:sz w:val="28"/>
          <w:szCs w:val="28"/>
          <w:highlight w:val="yellow"/>
          <w:lang w:val="uk-UA"/>
        </w:rPr>
      </w:pPr>
      <w:r w:rsidRPr="6B8F4D0F" w:rsidR="6B8F4D0F">
        <w:rPr>
          <w:rFonts w:ascii="Times New Roman" w:hAnsi="Times New Roman" w:eastAsia="Times New Roman" w:cs="Times New Roman"/>
          <w:b w:val="0"/>
          <w:bCs w:val="0"/>
          <w:i w:val="0"/>
          <w:iCs w:val="0"/>
          <w:caps w:val="1"/>
          <w:noProof w:val="0"/>
          <w:color w:val="000000" w:themeColor="text1" w:themeTint="FF" w:themeShade="FF"/>
          <w:sz w:val="28"/>
          <w:szCs w:val="28"/>
          <w:lang w:val="en-US"/>
        </w:rPr>
        <w:t>STRYI CITY COUNCIL</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p>
    <w:p w:rsidR="182A69C6" w:rsidP="6B8F4D0F" w:rsidRDefault="182A69C6" w14:paraId="348314CA" w14:textId="7F3B1EF2">
      <w:pPr>
        <w:pStyle w:val="Heading5"/>
        <w:keepNext w:val="1"/>
        <w:keepLines w:val="1"/>
        <w:widowControl w:val="0"/>
        <w:spacing w:before="220" w:after="40" w:line="240" w:lineRule="auto"/>
        <w:jc w:val="center"/>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uk-UA"/>
        </w:rPr>
      </w:pPr>
      <w:r w:rsidRPr="6B8F4D0F" w:rsidR="6B8F4D0F">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EXECUTIVE COMMITTEE</w:t>
      </w:r>
    </w:p>
    <w:p w:rsidR="50260108" w:rsidP="6B8F4D0F" w:rsidRDefault="50260108" w14:paraId="2BBB1FCF" w14:textId="378C5050">
      <w:pPr>
        <w:spacing w:before="0" w:after="0" w:line="276" w:lineRule="auto"/>
        <w:jc w:val="center"/>
        <w:rPr>
          <w:rFonts w:ascii="Times New Roman" w:hAnsi="Times New Roman" w:eastAsia="Times New Roman" w:cs="Times New Roman"/>
          <w:b w:val="1"/>
          <w:bCs w:val="1"/>
          <w:i w:val="0"/>
          <w:iCs w:val="0"/>
          <w:caps w:val="1"/>
          <w:noProof w:val="0"/>
          <w:color w:val="000000" w:themeColor="text1" w:themeTint="FF" w:themeShade="FF"/>
          <w:sz w:val="28"/>
          <w:szCs w:val="28"/>
          <w:lang w:val="uk-UA"/>
        </w:rPr>
      </w:pPr>
      <w:r w:rsidRPr="6B8F4D0F" w:rsidR="6B8F4D0F">
        <w:rPr>
          <w:rFonts w:ascii="Times New Roman" w:hAnsi="Times New Roman" w:eastAsia="Times New Roman" w:cs="Times New Roman"/>
          <w:b w:val="1"/>
          <w:bCs w:val="1"/>
          <w:i w:val="0"/>
          <w:iCs w:val="0"/>
          <w:caps w:val="1"/>
          <w:noProof w:val="0"/>
          <w:color w:val="000000" w:themeColor="text1" w:themeTint="FF" w:themeShade="FF"/>
          <w:sz w:val="28"/>
          <w:szCs w:val="28"/>
          <w:lang w:val="uk-UA"/>
        </w:rPr>
        <w:t>DECISION</w:t>
      </w:r>
    </w:p>
    <w:p w:rsidR="50260108" w:rsidP="6B8F4D0F" w:rsidRDefault="50260108" w14:paraId="66A81E76" w14:textId="3779B44C">
      <w:pPr>
        <w:pStyle w:val="Normal"/>
        <w:spacing w:before="0" w:after="0" w:line="276" w:lineRule="auto"/>
        <w:jc w:val="center"/>
        <w:rPr>
          <w:rFonts w:ascii="Times New Roman" w:hAnsi="Times New Roman" w:eastAsia="Times New Roman" w:cs="Times New Roman"/>
          <w:b w:val="1"/>
          <w:bCs w:val="1"/>
          <w:i w:val="0"/>
          <w:iCs w:val="0"/>
          <w:caps w:val="1"/>
          <w:noProof w:val="0"/>
          <w:color w:val="000000" w:themeColor="text1" w:themeTint="FF" w:themeShade="FF"/>
          <w:sz w:val="28"/>
          <w:szCs w:val="28"/>
          <w:lang w:val="uk-UA"/>
        </w:rPr>
      </w:pPr>
    </w:p>
    <w:p w:rsidR="50260108" w:rsidP="6B8F4D0F" w:rsidRDefault="50260108" w14:paraId="434DBDB6" w14:textId="120CE168">
      <w:pPr>
        <w:spacing w:before="0" w:after="0" w:line="276" w:lineRule="auto"/>
        <w:jc w:val="left"/>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pP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from_______________20__                 Stryi                              No._______________</w:t>
      </w:r>
    </w:p>
    <w:p w:rsidR="6B8F4D0F" w:rsidP="6B8F4D0F" w:rsidRDefault="6B8F4D0F" w14:paraId="5DF567F1" w14:textId="66F341EA">
      <w:pPr>
        <w:pStyle w:val="Normal"/>
        <w:spacing w:before="0" w:after="0" w:line="276" w:lineRule="auto"/>
        <w:jc w:val="left"/>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pPr>
    </w:p>
    <w:p w:rsidR="6B8F4D0F" w:rsidP="6B8F4D0F" w:rsidRDefault="6B8F4D0F" w14:paraId="157BAEF4" w14:textId="6E447CD0">
      <w:pPr>
        <w:pStyle w:val="Normal"/>
        <w:spacing w:before="0" w:after="0" w:line="276" w:lineRule="auto"/>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uk-UA"/>
        </w:rPr>
      </w:pPr>
    </w:p>
    <w:p xmlns:wp14="http://schemas.microsoft.com/office/word/2010/wordml" w:rsidP="6B8F4D0F" wp14:paraId="7096E515" wp14:textId="052C8020">
      <w:pPr>
        <w:spacing w:before="0" w:after="322" w:line="247" w:lineRule="auto"/>
        <w:ind w:left="-15" w:right="3751" w:firstLine="0"/>
        <w:jc w:val="left"/>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pPr>
      <w:r w:rsidRPr="6B8F4D0F" w:rsidR="6B8F4D0F">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 xml:space="preserve">On accession of the </w:t>
      </w:r>
      <w:r w:rsidRPr="6B8F4D0F" w:rsidR="6B8F4D0F">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Stryi</w:t>
      </w:r>
      <w:r w:rsidRPr="6B8F4D0F" w:rsidR="6B8F4D0F">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 xml:space="preserve"> city council to the International Open Data Charter</w:t>
      </w:r>
    </w:p>
    <w:p xmlns:wp14="http://schemas.microsoft.com/office/word/2010/wordml" w:rsidP="6B8F4D0F" wp14:paraId="7722F9ED" wp14:textId="15FE5024">
      <w:pPr>
        <w:spacing w:before="0" w:after="308" w:line="259" w:lineRule="auto"/>
        <w:ind w:left="-15" w:right="0" w:firstLine="567"/>
        <w:jc w:val="both"/>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pP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Following</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the</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Law</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of</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Ukraine</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On</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Local</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Self-Government</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in</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Ukraine</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the</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Law</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of</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Ukraine</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On</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Access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to</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Public</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Information</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and</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following</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the</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Resolution</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of</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the</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Cabinet</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of</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Ministers</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of</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Ukraine</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No</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835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On</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Approval</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of</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the</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Regulation</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on</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data</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sets</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to</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be</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Disclosed</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in</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the</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Form</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of</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Open</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Data</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the</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Executive</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Committee</w:t>
      </w:r>
    </w:p>
    <w:p xmlns:wp14="http://schemas.microsoft.com/office/word/2010/wordml" w:rsidP="6B8F4D0F" wp14:paraId="283C7CF1" wp14:textId="648CA167">
      <w:pPr>
        <w:spacing w:before="0" w:after="341" w:line="259" w:lineRule="auto"/>
        <w:ind w:left="-5" w:right="0" w:hanging="10" w:firstLine="0"/>
        <w:jc w:val="both"/>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pP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DECIDED:</w:t>
      </w:r>
    </w:p>
    <w:p xmlns:wp14="http://schemas.microsoft.com/office/word/2010/wordml" w:rsidP="23B3AE22" wp14:paraId="69FF92B3" wp14:textId="776A6F89">
      <w:pPr>
        <w:pStyle w:val="Normal"/>
        <w:spacing w:before="0" w:after="220" w:line="259" w:lineRule="auto"/>
        <w:ind w:left="0"/>
        <w:jc w:val="both"/>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pP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1. The necessary measures must be taken to ensure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Stryi</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city council joins the International Open Data Charter.</w:t>
      </w:r>
    </w:p>
    <w:p xmlns:wp14="http://schemas.microsoft.com/office/word/2010/wordml" w:rsidP="23B3AE22" wp14:paraId="4FAED084" wp14:textId="08BB67A5">
      <w:pPr>
        <w:pStyle w:val="Normal"/>
        <w:spacing w:before="0" w:after="220" w:line="259" w:lineRule="auto"/>
        <w:ind w:left="0"/>
        <w:jc w:val="both"/>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pP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2.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Determine</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persons responsible for the development of open data and publication of data sets in the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Stryi</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city council.</w:t>
      </w:r>
    </w:p>
    <w:p xmlns:wp14="http://schemas.microsoft.com/office/word/2010/wordml" w:rsidP="23B3AE22" wp14:paraId="38F7EE58" wp14:textId="10356244">
      <w:pPr>
        <w:pStyle w:val="Normal"/>
        <w:spacing w:before="0" w:after="185" w:line="259" w:lineRule="auto"/>
        <w:ind w:left="0"/>
        <w:jc w:val="both"/>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pP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3. To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persons</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responsible</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for</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the</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development</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of</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open</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data</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and</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publication</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of</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data</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sets</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w:t>
      </w:r>
    </w:p>
    <w:p xmlns:wp14="http://schemas.microsoft.com/office/word/2010/wordml" w:rsidP="23B3AE22" wp14:paraId="7E24C022" wp14:textId="131EED04">
      <w:pPr>
        <w:pStyle w:val="Normal"/>
        <w:spacing w:before="0" w:after="186" w:line="259" w:lineRule="auto"/>
        <w:ind w:left="0" w:right="-7"/>
        <w:jc w:val="both"/>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pP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3.1.  to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еnsure</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submission of an official letter from the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Stryi</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city council on accession to the International Open Data Charter (ukrainian copy and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english</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translation)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in accordance with</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the established procedure.</w:t>
      </w:r>
    </w:p>
    <w:p w:rsidR="23B3AE22" w:rsidP="23B3AE22" w:rsidRDefault="23B3AE22" w14:paraId="2B5CAFEB" w14:textId="1A26CEC5">
      <w:pPr>
        <w:pStyle w:val="Normal"/>
        <w:spacing w:before="0" w:after="0" w:line="259" w:lineRule="auto"/>
        <w:ind w:left="0" w:right="-7"/>
        <w:jc w:val="both"/>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pP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3.2. to approve the Action Plan for the Implementation of the Open Data Policy by the decision of the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Stryi</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city council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ukrainian</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copy and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english</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translation) for 2024 - 2025 (hereinafter referred to as the Action Plan), which is attached.</w:t>
      </w:r>
    </w:p>
    <w:p xmlns:wp14="http://schemas.microsoft.com/office/word/2010/wordml" w:rsidP="23B3AE22" wp14:paraId="267AE675" wp14:textId="0C45A204">
      <w:pPr>
        <w:pStyle w:val="Normal"/>
        <w:spacing w:before="0" w:after="226" w:line="259" w:lineRule="auto"/>
        <w:ind w:left="0"/>
        <w:jc w:val="both"/>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pPr>
      <w:r w:rsidRPr="2BEA8275" w:rsidR="2BEA8275">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4. </w:t>
      </w:r>
      <w:r w:rsidRPr="2BEA8275" w:rsidR="2BEA8275">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To</w:t>
      </w:r>
      <w:r w:rsidRPr="2BEA8275" w:rsidR="2BEA8275">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2BEA8275" w:rsidR="2BEA8275">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ensure</w:t>
      </w:r>
      <w:r w:rsidRPr="2BEA8275" w:rsidR="2BEA8275">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2BEA8275" w:rsidR="2BEA8275">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coordination</w:t>
      </w:r>
      <w:r w:rsidRPr="2BEA8275" w:rsidR="2BEA8275">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2BEA8275" w:rsidR="2BEA8275">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of</w:t>
      </w:r>
      <w:r w:rsidRPr="2BEA8275" w:rsidR="2BEA8275">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2BEA8275" w:rsidR="2BEA8275">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the</w:t>
      </w:r>
      <w:r w:rsidRPr="2BEA8275" w:rsidR="2BEA8275">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2BEA8275" w:rsidR="2BEA8275">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Action</w:t>
      </w:r>
      <w:r w:rsidRPr="2BEA8275" w:rsidR="2BEA8275">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2BEA8275" w:rsidR="2BEA8275">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Plan</w:t>
      </w:r>
      <w:r w:rsidRPr="2BEA8275" w:rsidR="2BEA8275">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w:t>
      </w:r>
    </w:p>
    <w:p w:rsidR="6B8F4D0F" w:rsidP="2BEA8275" w:rsidRDefault="6B8F4D0F" w14:paraId="32E2F2BA" w14:textId="26C79474">
      <w:pPr>
        <w:pStyle w:val="Normal"/>
        <w:spacing w:before="0" w:after="539" w:line="259" w:lineRule="auto"/>
        <w:ind w:left="0"/>
        <w:jc w:val="both"/>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pPr>
      <w:r w:rsidRPr="2BEA8275" w:rsidR="2BEA8275">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5. Control over the implementation of this decision is reserved to deputy mayor Andrii STASIV.</w:t>
      </w:r>
    </w:p>
    <w:p w:rsidR="6B8F4D0F" w:rsidP="23B3AE22" w:rsidRDefault="6B8F4D0F" w14:paraId="2F649176" w14:textId="2235E703">
      <w:pPr>
        <w:tabs>
          <w:tab w:val="center" w:leader="none" w:pos="8343"/>
        </w:tabs>
        <w:spacing w:before="0" w:after="232" w:line="259" w:lineRule="auto"/>
        <w:ind w:left="-15"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r w:rsidRPr="23B3AE22" w:rsidR="23B3AE22">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 xml:space="preserve">Mayor of the </w:t>
      </w:r>
      <w:r w:rsidRPr="23B3AE22" w:rsidR="23B3AE22">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Stryi</w:t>
      </w:r>
      <w:r w:rsidRPr="23B3AE22" w:rsidR="23B3AE22">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Oleg</w:t>
      </w:r>
      <w:r w:rsidRPr="23B3AE22" w:rsidR="23B3AE22">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t xml:space="preserve"> KANIVETS</w:t>
      </w:r>
    </w:p>
    <w:p w:rsidR="6B8F4D0F" w:rsidP="6B8F4D0F" w:rsidRDefault="6B8F4D0F" w14:paraId="26936C09" w14:textId="7D3D56AB">
      <w:pPr>
        <w:pStyle w:val="Normal"/>
        <w:tabs>
          <w:tab w:val="center" w:leader="none" w:pos="8343"/>
        </w:tabs>
        <w:spacing w:before="0" w:after="232" w:line="259" w:lineRule="auto"/>
        <w:ind w:left="-15"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r w:rsidRPr="6B8F4D0F" w:rsidR="6B8F4D0F">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t>PREPARED:</w:t>
      </w:r>
    </w:p>
    <w:p w:rsidR="6B8F4D0F" w:rsidP="6B8F4D0F" w:rsidRDefault="6B8F4D0F" w14:paraId="2060D86F" w14:textId="23457FB2">
      <w:pPr>
        <w:pStyle w:val="Normal"/>
        <w:tabs>
          <w:tab w:val="center" w:leader="none" w:pos="8343"/>
        </w:tabs>
        <w:spacing w:before="0" w:after="232" w:line="259" w:lineRule="auto"/>
        <w:ind w:left="-15"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en-US"/>
        </w:rPr>
      </w:pP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u w:val="none"/>
          <w:lang w:val="en-US"/>
        </w:rPr>
        <w:t>Head of Tourism and Promotion Department</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u w:val="none"/>
          <w:lang w:val="en-US"/>
        </w:rPr>
        <w:t xml:space="preserve"> </w:t>
      </w:r>
      <w:r w:rsidRPr="6B8F4D0F" w:rsidR="6B8F4D0F">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en-US"/>
        </w:rPr>
        <w:t xml:space="preserve">________________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u w:val="none"/>
          <w:lang w:val="en-US"/>
        </w:rPr>
        <w:t>Orysia</w:t>
      </w:r>
      <w:r w:rsidRPr="6B8F4D0F" w:rsidR="6B8F4D0F">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en-US"/>
        </w:rPr>
        <w:t xml:space="preserve"> </w:t>
      </w:r>
      <w:r w:rsidRPr="6B8F4D0F" w:rsidR="6B8F4D0F">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en-US"/>
        </w:rPr>
        <w:t>MELNYK</w:t>
      </w:r>
    </w:p>
    <w:p w:rsidR="6B8F4D0F" w:rsidP="6B8F4D0F" w:rsidRDefault="6B8F4D0F" w14:paraId="1FE538AC" w14:textId="43A9E156">
      <w:pPr>
        <w:pStyle w:val="Normal"/>
        <w:tabs>
          <w:tab w:val="center" w:leader="none" w:pos="8343"/>
        </w:tabs>
        <w:spacing w:before="0" w:after="232" w:line="259" w:lineRule="auto"/>
        <w:ind w:left="-15"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p>
    <w:p w:rsidR="6B8F4D0F" w:rsidP="6B8F4D0F" w:rsidRDefault="6B8F4D0F" w14:paraId="5C4D03CE" w14:textId="0676C976">
      <w:pPr>
        <w:pStyle w:val="Normal"/>
        <w:tabs>
          <w:tab w:val="center" w:leader="none" w:pos="8343"/>
        </w:tabs>
        <w:spacing w:before="0" w:after="232" w:line="259" w:lineRule="auto"/>
        <w:ind w:left="-15"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r w:rsidRPr="6B8F4D0F" w:rsidR="6B8F4D0F">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t>APPROVED:</w:t>
      </w:r>
    </w:p>
    <w:p w:rsidR="6B8F4D0F" w:rsidP="6B8F4D0F" w:rsidRDefault="6B8F4D0F" w14:paraId="0C1E7A57" w14:textId="44F7F23B">
      <w:pPr>
        <w:pStyle w:val="Normal"/>
        <w:tabs>
          <w:tab w:val="center" w:leader="none" w:pos="8343"/>
        </w:tabs>
        <w:spacing w:before="0" w:after="232" w:line="259" w:lineRule="auto"/>
        <w:ind w:left="-15"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en-US"/>
        </w:rPr>
      </w:pP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u w:val="none"/>
          <w:lang w:val="en-US"/>
        </w:rPr>
        <w:t>Deputy Mayor</w:t>
      </w:r>
      <w:r w:rsidRPr="6B8F4D0F" w:rsidR="6B8F4D0F">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en-US"/>
        </w:rPr>
        <w:t xml:space="preserve"> __________________________________________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u w:val="none"/>
          <w:lang w:val="en-US"/>
        </w:rPr>
        <w:t>Andriy</w:t>
      </w:r>
      <w:r w:rsidRPr="6B8F4D0F" w:rsidR="6B8F4D0F">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en-US"/>
        </w:rPr>
        <w:t xml:space="preserve"> </w:t>
      </w:r>
      <w:r w:rsidRPr="6B8F4D0F" w:rsidR="6B8F4D0F">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en-US"/>
        </w:rPr>
        <w:t>STASIV</w:t>
      </w:r>
    </w:p>
    <w:p w:rsidR="6B8F4D0F" w:rsidP="6B8F4D0F" w:rsidRDefault="6B8F4D0F" w14:paraId="611AC4E3" w14:textId="3BEA99AC">
      <w:pPr>
        <w:pStyle w:val="Normal"/>
        <w:tabs>
          <w:tab w:val="center" w:leader="none" w:pos="8343"/>
        </w:tabs>
        <w:spacing w:before="0" w:after="0" w:afterAutospacing="off" w:line="259" w:lineRule="auto"/>
        <w:ind w:left="0"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en-US" w:eastAsia="en-US" w:bidi="ar-SA"/>
        </w:rPr>
      </w:pPr>
    </w:p>
    <w:p w:rsidR="6B8F4D0F" w:rsidP="6B8F4D0F" w:rsidRDefault="6B8F4D0F" w14:paraId="470FEAD8" w14:textId="247058E0">
      <w:pPr>
        <w:pStyle w:val="Normal"/>
        <w:tabs>
          <w:tab w:val="center" w:leader="none" w:pos="8343"/>
        </w:tabs>
        <w:spacing w:before="0" w:after="232" w:line="259" w:lineRule="auto"/>
        <w:ind w:left="-15"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p>
    <w:p w:rsidR="6B8F4D0F" w:rsidP="6B8F4D0F" w:rsidRDefault="6B8F4D0F" w14:paraId="595D7527" w14:textId="54DF4702">
      <w:pPr>
        <w:pStyle w:val="Normal"/>
        <w:tabs>
          <w:tab w:val="center" w:leader="none" w:pos="8343"/>
        </w:tabs>
        <w:spacing w:before="0" w:after="232" w:line="259" w:lineRule="auto"/>
        <w:ind w:left="-15"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p>
    <w:p w:rsidR="6B8F4D0F" w:rsidP="6B8F4D0F" w:rsidRDefault="6B8F4D0F" w14:paraId="20639B89" w14:textId="293AF5BF">
      <w:pPr>
        <w:pStyle w:val="Normal"/>
        <w:tabs>
          <w:tab w:val="center" w:leader="none" w:pos="8343"/>
        </w:tabs>
        <w:spacing w:before="0" w:after="232" w:line="259" w:lineRule="auto"/>
        <w:ind w:left="-15"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p>
    <w:p w:rsidR="6B8F4D0F" w:rsidP="6B8F4D0F" w:rsidRDefault="6B8F4D0F" w14:paraId="084D1DA3" w14:textId="657A6F51">
      <w:pPr>
        <w:pStyle w:val="Normal"/>
        <w:tabs>
          <w:tab w:val="center" w:leader="none" w:pos="8343"/>
        </w:tabs>
        <w:spacing w:before="0" w:after="232" w:line="259" w:lineRule="auto"/>
        <w:ind w:left="-15"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p>
    <w:p w:rsidR="6B8F4D0F" w:rsidP="6B8F4D0F" w:rsidRDefault="6B8F4D0F" w14:paraId="3BF574EC" w14:textId="645DFBBB">
      <w:pPr>
        <w:pStyle w:val="Normal"/>
        <w:tabs>
          <w:tab w:val="center" w:leader="none" w:pos="8343"/>
        </w:tabs>
        <w:spacing w:before="0" w:after="232" w:line="259" w:lineRule="auto"/>
        <w:ind w:left="-15"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p>
    <w:p w:rsidR="6B8F4D0F" w:rsidP="6B8F4D0F" w:rsidRDefault="6B8F4D0F" w14:paraId="352F0B3D" w14:textId="02F80B56">
      <w:pPr>
        <w:pStyle w:val="Normal"/>
        <w:tabs>
          <w:tab w:val="center" w:leader="none" w:pos="8343"/>
        </w:tabs>
        <w:spacing w:before="0" w:after="232" w:line="259" w:lineRule="auto"/>
        <w:ind w:left="-15"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p>
    <w:p w:rsidR="6B8F4D0F" w:rsidP="6B8F4D0F" w:rsidRDefault="6B8F4D0F" w14:paraId="78462B1A" w14:textId="1E133D26">
      <w:pPr>
        <w:pStyle w:val="Normal"/>
        <w:tabs>
          <w:tab w:val="center" w:leader="none" w:pos="8343"/>
        </w:tabs>
        <w:spacing w:before="0" w:after="232" w:line="259" w:lineRule="auto"/>
        <w:ind w:left="-15"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p>
    <w:p w:rsidR="6B8F4D0F" w:rsidP="6B8F4D0F" w:rsidRDefault="6B8F4D0F" w14:paraId="0ECFD7F2" w14:textId="7ABCEBF5">
      <w:pPr>
        <w:pStyle w:val="Normal"/>
        <w:tabs>
          <w:tab w:val="center" w:leader="none" w:pos="8343"/>
        </w:tabs>
        <w:spacing w:before="0" w:after="232" w:line="259" w:lineRule="auto"/>
        <w:ind w:left="-15"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p>
    <w:p w:rsidR="6B8F4D0F" w:rsidP="6B8F4D0F" w:rsidRDefault="6B8F4D0F" w14:paraId="32238416" w14:textId="53A42A76">
      <w:pPr>
        <w:pStyle w:val="Normal"/>
        <w:tabs>
          <w:tab w:val="center" w:leader="none" w:pos="8343"/>
        </w:tabs>
        <w:spacing w:before="0" w:after="232" w:line="259" w:lineRule="auto"/>
        <w:ind w:left="-15"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p>
    <w:p w:rsidR="6B8F4D0F" w:rsidP="6B8F4D0F" w:rsidRDefault="6B8F4D0F" w14:paraId="7D18A629" w14:textId="0A5ADBDE">
      <w:pPr>
        <w:pStyle w:val="Normal"/>
        <w:tabs>
          <w:tab w:val="center" w:leader="none" w:pos="8343"/>
        </w:tabs>
        <w:spacing w:before="0" w:after="232" w:line="259" w:lineRule="auto"/>
        <w:ind w:left="-15"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p>
    <w:p w:rsidR="6B8F4D0F" w:rsidP="6B8F4D0F" w:rsidRDefault="6B8F4D0F" w14:paraId="49C3EE95" w14:textId="1E59A78B">
      <w:pPr>
        <w:pStyle w:val="Normal"/>
        <w:tabs>
          <w:tab w:val="center" w:leader="none" w:pos="8343"/>
        </w:tabs>
        <w:spacing w:before="0" w:after="232" w:line="259" w:lineRule="auto"/>
        <w:ind w:left="-15"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p>
    <w:p w:rsidR="6B8F4D0F" w:rsidP="6B8F4D0F" w:rsidRDefault="6B8F4D0F" w14:paraId="00B86616" w14:textId="5EB1A089">
      <w:pPr>
        <w:pStyle w:val="Normal"/>
        <w:tabs>
          <w:tab w:val="center" w:leader="none" w:pos="8343"/>
        </w:tabs>
        <w:spacing w:before="0" w:after="232" w:line="259" w:lineRule="auto"/>
        <w:ind w:left="-15"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p>
    <w:p w:rsidR="6B8F4D0F" w:rsidP="6B8F4D0F" w:rsidRDefault="6B8F4D0F" w14:paraId="353AA3B8" w14:textId="422286DD">
      <w:pPr>
        <w:pStyle w:val="Normal"/>
        <w:tabs>
          <w:tab w:val="center" w:leader="none" w:pos="8343"/>
        </w:tabs>
        <w:spacing w:before="0" w:after="232" w:line="259" w:lineRule="auto"/>
        <w:ind w:left="-15"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p>
    <w:p w:rsidR="6B8F4D0F" w:rsidP="6B8F4D0F" w:rsidRDefault="6B8F4D0F" w14:paraId="5D20CA94" w14:textId="36FF560E">
      <w:pPr>
        <w:pStyle w:val="Normal"/>
        <w:tabs>
          <w:tab w:val="center" w:leader="none" w:pos="8343"/>
        </w:tabs>
        <w:spacing w:before="0" w:after="232" w:line="259" w:lineRule="auto"/>
        <w:ind w:left="-15"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p>
    <w:p w:rsidR="6B8F4D0F" w:rsidP="6B8F4D0F" w:rsidRDefault="6B8F4D0F" w14:paraId="30D3402B" w14:textId="577BB031">
      <w:pPr>
        <w:pStyle w:val="Normal"/>
        <w:tabs>
          <w:tab w:val="center" w:leader="none" w:pos="8343"/>
        </w:tabs>
        <w:spacing w:before="0" w:after="232" w:line="259" w:lineRule="auto"/>
        <w:ind w:left="-15"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p>
    <w:p w:rsidR="6B8F4D0F" w:rsidP="6B8F4D0F" w:rsidRDefault="6B8F4D0F" w14:paraId="10B08EF0" w14:textId="40D784C9">
      <w:pPr>
        <w:pStyle w:val="Normal"/>
        <w:tabs>
          <w:tab w:val="center" w:leader="none" w:pos="8343"/>
        </w:tabs>
        <w:spacing w:before="0" w:after="232" w:line="259" w:lineRule="auto"/>
        <w:ind w:left="-15"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p>
    <w:p w:rsidR="6B8F4D0F" w:rsidP="23B3AE22" w:rsidRDefault="6B8F4D0F" w14:paraId="63D4885B" w14:textId="6D5DDF2C">
      <w:pPr>
        <w:pStyle w:val="Normal"/>
        <w:tabs>
          <w:tab w:val="center" w:leader="none" w:pos="8343"/>
        </w:tabs>
        <w:spacing w:before="0" w:after="232" w:line="259" w:lineRule="auto"/>
        <w:ind w:left="-15"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p>
    <w:p w:rsidR="23B3AE22" w:rsidP="23B3AE22" w:rsidRDefault="23B3AE22" w14:paraId="2ED66A6B" w14:textId="4D88751B">
      <w:pPr>
        <w:pStyle w:val="Normal"/>
        <w:tabs>
          <w:tab w:val="center" w:leader="none" w:pos="8343"/>
        </w:tabs>
        <w:spacing w:before="0" w:after="232" w:line="259" w:lineRule="auto"/>
        <w:ind w:left="-15"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p>
    <w:p w:rsidR="3E04A56C" w:rsidP="3E04A56C" w:rsidRDefault="3E04A56C" w14:paraId="3CE747A8" w14:textId="02F00659">
      <w:pPr>
        <w:keepNext w:val="1"/>
        <w:keepLines w:val="1"/>
        <w:spacing w:before="0" w:after="33" w:line="259" w:lineRule="auto"/>
        <w:ind w:left="0" w:right="0" w:firstLine="0"/>
        <w:jc w:val="right"/>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pPr>
      <w:r w:rsidRPr="3E04A56C" w:rsidR="3E04A56C">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Додаток</w:t>
      </w:r>
    </w:p>
    <w:p w:rsidR="3E04A56C" w:rsidP="3E04A56C" w:rsidRDefault="3E04A56C" w14:paraId="546D02D0" w14:textId="2C2B16CA">
      <w:pPr>
        <w:pStyle w:val="Normal"/>
        <w:keepNext w:val="1"/>
        <w:keepLines w:val="1"/>
        <w:spacing w:before="0" w:after="33" w:line="259" w:lineRule="auto"/>
        <w:ind w:left="0" w:right="0" w:firstLine="0"/>
        <w:jc w:val="right"/>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pPr>
      <w:r w:rsidRPr="3E04A56C" w:rsidR="3E04A56C">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до рішення виконавчого комітету</w:t>
      </w:r>
    </w:p>
    <w:p xmlns:wp14="http://schemas.microsoft.com/office/word/2010/wordml" w:rsidP="23B3AE22" wp14:paraId="47689A40" wp14:textId="11658A75">
      <w:pPr>
        <w:keepNext w:val="1"/>
        <w:keepLines w:val="1"/>
        <w:spacing w:before="0" w:after="33" w:line="259" w:lineRule="auto"/>
        <w:ind w:left="0" w:right="0" w:firstLine="0"/>
        <w:jc w:val="right"/>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pP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від __________________ №___</w:t>
      </w:r>
    </w:p>
    <w:p w:rsidR="23B3AE22" w:rsidP="23B3AE22" w:rsidRDefault="23B3AE22" w14:paraId="7CD5C7C5" w14:textId="55E8468F">
      <w:pPr>
        <w:pStyle w:val="Normal"/>
        <w:keepNext w:val="1"/>
        <w:keepLines w:val="1"/>
        <w:spacing w:before="0" w:after="33" w:line="259" w:lineRule="auto"/>
        <w:ind w:left="0" w:right="0" w:firstLine="0"/>
        <w:jc w:val="right"/>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pPr>
    </w:p>
    <w:p xmlns:wp14="http://schemas.microsoft.com/office/word/2010/wordml" w:rsidP="62525AA3" wp14:paraId="21E33F76" wp14:textId="0B789D78">
      <w:pPr>
        <w:keepNext w:val="1"/>
        <w:keepLines w:val="1"/>
        <w:spacing w:before="0" w:after="0" w:line="259" w:lineRule="auto"/>
        <w:ind w:left="4111" w:right="1561" w:hanging="1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uk-UA"/>
        </w:rPr>
      </w:pPr>
      <w:r w:rsidRPr="62525AA3" w:rsidR="62525AA3">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 xml:space="preserve">ПЛАН ДІЙ       </w:t>
      </w:r>
    </w:p>
    <w:p xmlns:wp14="http://schemas.microsoft.com/office/word/2010/wordml" w:rsidP="62525AA3" wp14:paraId="44534409" wp14:textId="7B95A311">
      <w:pPr>
        <w:keepNext w:val="1"/>
        <w:keepLines w:val="1"/>
        <w:spacing w:before="0" w:after="0" w:line="259" w:lineRule="auto"/>
        <w:ind w:left="1416" w:right="1561" w:hanging="0"/>
        <w:jc w:val="center"/>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uk-UA"/>
        </w:rPr>
      </w:pPr>
      <w:r w:rsidRPr="62525AA3" w:rsidR="62525AA3">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 xml:space="preserve">з </w:t>
      </w:r>
      <w:r w:rsidRPr="62525AA3" w:rsidR="62525AA3">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реалізації</w:t>
      </w:r>
      <w:r w:rsidRPr="62525AA3" w:rsidR="62525AA3">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політики</w:t>
      </w:r>
      <w:r w:rsidRPr="62525AA3" w:rsidR="62525AA3">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відкритих</w:t>
      </w:r>
      <w:r w:rsidRPr="62525AA3" w:rsidR="62525AA3">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даних</w:t>
      </w:r>
      <w:r w:rsidRPr="62525AA3" w:rsidR="62525AA3">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 xml:space="preserve">у </w:t>
      </w:r>
      <w:r w:rsidRPr="62525AA3" w:rsidR="62525AA3">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Cтрийській</w:t>
      </w:r>
      <w:r w:rsidRPr="62525AA3" w:rsidR="62525AA3">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міській</w:t>
      </w:r>
      <w:r w:rsidRPr="62525AA3" w:rsidR="62525AA3">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раді</w:t>
      </w:r>
      <w:r w:rsidRPr="62525AA3" w:rsidR="62525AA3">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на</w:t>
      </w:r>
      <w:r w:rsidRPr="62525AA3" w:rsidR="62525AA3">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 xml:space="preserve"> 2024 – 2025 </w:t>
      </w:r>
      <w:r w:rsidRPr="62525AA3" w:rsidR="62525AA3">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роки</w:t>
      </w:r>
      <w:r w:rsidRPr="62525AA3" w:rsidR="62525AA3">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 xml:space="preserve"> </w:t>
      </w:r>
    </w:p>
    <w:tbl>
      <w:tblPr>
        <w:tblStyle w:val="TableGrid"/>
        <w:tblW w:w="9015" w:type="dxa"/>
        <w:tblBorders>
          <w:top w:val="single" w:sz="6"/>
          <w:left w:val="single" w:sz="6"/>
          <w:bottom w:val="single" w:sz="6"/>
          <w:right w:val="single" w:sz="6"/>
        </w:tblBorders>
        <w:tblLayout w:type="fixed"/>
        <w:tblLook w:val="06A0" w:firstRow="1" w:lastRow="0" w:firstColumn="1" w:lastColumn="0" w:noHBand="1" w:noVBand="1"/>
      </w:tblPr>
      <w:tblGrid>
        <w:gridCol w:w="2175"/>
        <w:gridCol w:w="1868"/>
        <w:gridCol w:w="2650"/>
        <w:gridCol w:w="2322"/>
      </w:tblGrid>
      <w:tr w:rsidR="62525AA3" w:rsidTr="6B8F4D0F" w14:paraId="5B9475ED">
        <w:trPr>
          <w:trHeight w:val="825"/>
        </w:trPr>
        <w:tc>
          <w:tcPr>
            <w:tcW w:w="2175" w:type="dxa"/>
            <w:tcBorders>
              <w:top w:val="single" w:color="B7B7B7" w:sz="6"/>
              <w:left w:val="single" w:color="B7B7B7" w:sz="6"/>
              <w:bottom w:val="single" w:color="B7B7B7" w:sz="6"/>
              <w:right w:val="single" w:color="B7B7B7" w:sz="6"/>
            </w:tcBorders>
            <w:tcMar>
              <w:top w:w="60" w:type="dxa"/>
            </w:tcMar>
            <w:vAlign w:val="top"/>
          </w:tcPr>
          <w:p w:rsidR="62525AA3" w:rsidP="62525AA3" w:rsidRDefault="62525AA3" w14:paraId="3AF4E465" w14:textId="218A72EB">
            <w:pPr>
              <w:spacing w:before="0" w:after="0" w:line="259" w:lineRule="auto"/>
              <w:ind w:left="4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1"/>
                <w:bCs w:val="1"/>
                <w:i w:val="0"/>
                <w:iCs w:val="0"/>
                <w:color w:val="000000" w:themeColor="text1" w:themeTint="FF" w:themeShade="FF"/>
                <w:sz w:val="28"/>
                <w:szCs w:val="28"/>
                <w:lang w:val="en-US"/>
              </w:rPr>
              <w:t>Завдання</w:t>
            </w:r>
          </w:p>
        </w:tc>
        <w:tc>
          <w:tcPr>
            <w:tcW w:w="1868" w:type="dxa"/>
            <w:tcBorders>
              <w:top w:val="single" w:color="B7B7B7" w:sz="6"/>
              <w:left w:val="single" w:color="B7B7B7" w:sz="6"/>
              <w:bottom w:val="single" w:color="B7B7B7" w:sz="6"/>
              <w:right w:val="single" w:color="B7B7B7" w:sz="6"/>
            </w:tcBorders>
            <w:tcMar>
              <w:top w:w="60" w:type="dxa"/>
            </w:tcMar>
            <w:vAlign w:val="top"/>
          </w:tcPr>
          <w:p w:rsidR="62525AA3" w:rsidP="62525AA3" w:rsidRDefault="62525AA3" w14:paraId="04C94E89" w14:textId="1BE1F505">
            <w:pPr>
              <w:spacing w:before="0" w:after="0" w:line="259" w:lineRule="auto"/>
              <w:ind w:left="4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1"/>
                <w:bCs w:val="1"/>
                <w:i w:val="0"/>
                <w:iCs w:val="0"/>
                <w:color w:val="000000" w:themeColor="text1" w:themeTint="FF" w:themeShade="FF"/>
                <w:sz w:val="28"/>
                <w:szCs w:val="28"/>
                <w:lang w:val="en-US"/>
              </w:rPr>
              <w:t>Строк виконання</w:t>
            </w:r>
          </w:p>
        </w:tc>
        <w:tc>
          <w:tcPr>
            <w:tcW w:w="2650" w:type="dxa"/>
            <w:tcBorders>
              <w:top w:val="single" w:color="B7B7B7" w:sz="6"/>
              <w:left w:val="single" w:color="B7B7B7" w:sz="6"/>
              <w:bottom w:val="single" w:color="B7B7B7" w:sz="6"/>
              <w:right w:val="single" w:color="B7B7B7" w:sz="6"/>
            </w:tcBorders>
            <w:tcMar>
              <w:top w:w="60" w:type="dxa"/>
            </w:tcMar>
            <w:vAlign w:val="top"/>
          </w:tcPr>
          <w:p w:rsidR="62525AA3" w:rsidP="62525AA3" w:rsidRDefault="62525AA3" w14:paraId="0146F27A" w14:textId="379BD550">
            <w:pPr>
              <w:spacing w:before="0" w:after="0" w:line="259"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1"/>
                <w:bCs w:val="1"/>
                <w:i w:val="0"/>
                <w:iCs w:val="0"/>
                <w:color w:val="000000" w:themeColor="text1" w:themeTint="FF" w:themeShade="FF"/>
                <w:sz w:val="28"/>
                <w:szCs w:val="28"/>
                <w:lang w:val="en-US"/>
              </w:rPr>
              <w:t>Ключові показники виконання</w:t>
            </w:r>
          </w:p>
        </w:tc>
        <w:tc>
          <w:tcPr>
            <w:tcW w:w="2322" w:type="dxa"/>
            <w:tcBorders>
              <w:top w:val="single" w:color="B7B7B7" w:sz="6"/>
              <w:left w:val="single" w:color="B7B7B7" w:sz="6"/>
              <w:bottom w:val="single" w:color="B7B7B7" w:sz="6"/>
              <w:right w:val="single" w:color="B7B7B7" w:sz="6"/>
            </w:tcBorders>
            <w:tcMar>
              <w:top w:w="60" w:type="dxa"/>
            </w:tcMar>
            <w:vAlign w:val="top"/>
          </w:tcPr>
          <w:p w:rsidR="62525AA3" w:rsidP="62525AA3" w:rsidRDefault="62525AA3" w14:paraId="593F161F" w14:textId="17710418">
            <w:pPr>
              <w:spacing w:before="0" w:after="0" w:line="259" w:lineRule="auto"/>
              <w:ind w:left="4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1"/>
                <w:bCs w:val="1"/>
                <w:i w:val="0"/>
                <w:iCs w:val="0"/>
                <w:color w:val="000000" w:themeColor="text1" w:themeTint="FF" w:themeShade="FF"/>
                <w:sz w:val="28"/>
                <w:szCs w:val="28"/>
                <w:lang w:val="en-US"/>
              </w:rPr>
              <w:t>Виконавець</w:t>
            </w:r>
          </w:p>
        </w:tc>
      </w:tr>
      <w:tr w:rsidR="62525AA3" w:rsidTr="6B8F4D0F" w14:paraId="17661074">
        <w:trPr>
          <w:trHeight w:val="450"/>
        </w:trPr>
        <w:tc>
          <w:tcPr>
            <w:tcW w:w="9015" w:type="dxa"/>
            <w:gridSpan w:val="4"/>
            <w:tcBorders>
              <w:top w:val="single" w:color="B7B7B7" w:sz="6"/>
              <w:left w:val="single" w:color="B7B7B7" w:sz="6"/>
              <w:bottom w:val="single" w:color="B7B7B7" w:sz="6"/>
              <w:right w:val="single" w:color="B7B7B7" w:sz="6"/>
            </w:tcBorders>
            <w:tcMar>
              <w:top w:w="60" w:type="dxa"/>
            </w:tcMar>
            <w:vAlign w:val="top"/>
          </w:tcPr>
          <w:p w:rsidR="62525AA3" w:rsidP="62525AA3" w:rsidRDefault="62525AA3" w14:paraId="47529ACF" w14:textId="2EACA035">
            <w:pPr>
              <w:spacing w:before="0" w:after="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1"/>
                <w:bCs w:val="1"/>
                <w:i w:val="0"/>
                <w:iCs w:val="0"/>
                <w:color w:val="000000" w:themeColor="text1" w:themeTint="FF" w:themeShade="FF"/>
                <w:sz w:val="28"/>
                <w:szCs w:val="28"/>
                <w:lang w:val="en-US"/>
              </w:rPr>
              <w:t>1. Впорядкування нормативно-правової бази щодо відкритих даних</w:t>
            </w:r>
          </w:p>
        </w:tc>
      </w:tr>
      <w:tr w:rsidR="62525AA3" w:rsidTr="6B8F4D0F" w14:paraId="370C1EF8">
        <w:trPr>
          <w:trHeight w:val="2340"/>
        </w:trPr>
        <w:tc>
          <w:tcPr>
            <w:tcW w:w="2175" w:type="dxa"/>
            <w:tcBorders>
              <w:top w:val="single" w:color="B7B7B7" w:sz="6"/>
              <w:left w:val="single" w:color="B7B7B7" w:sz="6"/>
              <w:bottom w:val="single" w:color="B7B7B7" w:sz="6"/>
              <w:right w:val="single" w:color="B7B7B7" w:sz="6"/>
            </w:tcBorders>
            <w:tcMar>
              <w:top w:w="60" w:type="dxa"/>
            </w:tcMar>
            <w:vAlign w:val="top"/>
          </w:tcPr>
          <w:p w:rsidR="62525AA3" w:rsidP="3E04A56C" w:rsidRDefault="62525AA3" w14:paraId="65914821" w14:textId="37DAFBF1">
            <w:pPr>
              <w:spacing w:before="0" w:after="0" w:line="259" w:lineRule="auto"/>
              <w:ind w:left="40" w:right="31" w:firstLine="0"/>
              <w:jc w:val="left"/>
              <w:rPr>
                <w:rFonts w:ascii="Times New Roman" w:hAnsi="Times New Roman" w:eastAsia="Times New Roman" w:cs="Times New Roman"/>
                <w:b w:val="0"/>
                <w:bCs w:val="0"/>
                <w:i w:val="0"/>
                <w:iCs w:val="0"/>
                <w:color w:val="000000" w:themeColor="text1" w:themeTint="FF" w:themeShade="FF"/>
                <w:sz w:val="28"/>
                <w:szCs w:val="28"/>
              </w:rPr>
            </w:pP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1.1.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Затвердження</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нормативно-правових</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документів</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що</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регулюють</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питання</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оприлюднення</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публічної</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інформації</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у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формі</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відкритих</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даних.</w:t>
            </w:r>
          </w:p>
        </w:tc>
        <w:tc>
          <w:tcPr>
            <w:tcW w:w="1868" w:type="dxa"/>
            <w:tcBorders>
              <w:top w:val="single" w:color="B7B7B7" w:sz="6"/>
              <w:left w:val="single" w:color="B7B7B7" w:sz="6"/>
              <w:bottom w:val="single" w:color="B7B7B7" w:sz="6"/>
              <w:right w:val="single" w:color="B7B7B7" w:sz="6"/>
            </w:tcBorders>
            <w:tcMar>
              <w:top w:w="60" w:type="dxa"/>
            </w:tcMar>
            <w:vAlign w:val="top"/>
          </w:tcPr>
          <w:p w:rsidR="62525AA3" w:rsidP="4DCA25DC" w:rsidRDefault="62525AA3" w14:paraId="5E45D691" w14:textId="3409358D">
            <w:pPr>
              <w:spacing w:before="0" w:after="33" w:line="259" w:lineRule="auto"/>
              <w:ind w:left="4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4DCA25DC" w:rsidR="4DCA25DC">
              <w:rPr>
                <w:rFonts w:ascii="Times New Roman" w:hAnsi="Times New Roman" w:eastAsia="Times New Roman" w:cs="Times New Roman"/>
                <w:b w:val="0"/>
                <w:bCs w:val="0"/>
                <w:i w:val="0"/>
                <w:iCs w:val="0"/>
                <w:color w:val="000000" w:themeColor="text1" w:themeTint="FF" w:themeShade="FF"/>
                <w:sz w:val="28"/>
                <w:szCs w:val="28"/>
                <w:lang w:val="en-US"/>
              </w:rPr>
              <w:t>до</w:t>
            </w:r>
            <w:r w:rsidRPr="4DCA25DC" w:rsidR="4DCA25DC">
              <w:rPr>
                <w:rFonts w:ascii="Times New Roman" w:hAnsi="Times New Roman" w:eastAsia="Times New Roman" w:cs="Times New Roman"/>
                <w:b w:val="0"/>
                <w:bCs w:val="0"/>
                <w:i w:val="0"/>
                <w:iCs w:val="0"/>
                <w:color w:val="000000" w:themeColor="text1" w:themeTint="FF" w:themeShade="FF"/>
                <w:sz w:val="28"/>
                <w:szCs w:val="28"/>
                <w:lang w:val="en-US"/>
              </w:rPr>
              <w:t xml:space="preserve"> </w:t>
            </w:r>
          </w:p>
          <w:p w:rsidR="62525AA3" w:rsidP="1FFF1068" w:rsidRDefault="62525AA3" w14:paraId="3C78D807" w14:textId="05BB7F36">
            <w:pPr>
              <w:spacing w:before="0" w:after="0" w:line="259" w:lineRule="auto"/>
              <w:ind w:left="4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1FFF1068" w:rsidR="1FFF1068">
              <w:rPr>
                <w:rFonts w:ascii="Times New Roman" w:hAnsi="Times New Roman" w:eastAsia="Times New Roman" w:cs="Times New Roman"/>
                <w:b w:val="0"/>
                <w:bCs w:val="0"/>
                <w:i w:val="0"/>
                <w:iCs w:val="0"/>
                <w:color w:val="000000" w:themeColor="text1" w:themeTint="FF" w:themeShade="FF"/>
                <w:sz w:val="28"/>
                <w:szCs w:val="28"/>
              </w:rPr>
              <w:t>01.06.2024</w:t>
            </w:r>
          </w:p>
        </w:tc>
        <w:tc>
          <w:tcPr>
            <w:tcW w:w="2650" w:type="dxa"/>
            <w:tcBorders>
              <w:top w:val="single" w:color="B7B7B7" w:sz="6"/>
              <w:left w:val="single" w:color="B7B7B7" w:sz="6"/>
              <w:bottom w:val="nil" w:color="B7B7B7" w:sz="6"/>
              <w:right w:val="single" w:color="B7B7B7" w:sz="6"/>
            </w:tcBorders>
            <w:tcMar>
              <w:top w:w="60" w:type="dxa"/>
            </w:tcMar>
            <w:vAlign w:val="top"/>
          </w:tcPr>
          <w:p w:rsidR="62525AA3" w:rsidP="3E04A56C" w:rsidRDefault="62525AA3" w14:paraId="5E2B652B" w14:textId="7C2DE828">
            <w:pPr>
              <w:spacing w:before="0" w:after="0" w:line="259"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lang w:val="en-US"/>
              </w:rPr>
            </w:pP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Підготовлене</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та</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ухвалене</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Положення</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або</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Порядок</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про</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набори</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даних</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міської</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ради</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які</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підлягають</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оприлюдненню</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у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формі</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відкритих</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даних</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w:t>
            </w:r>
          </w:p>
        </w:tc>
        <w:tc>
          <w:tcPr>
            <w:tcW w:w="2322" w:type="dxa"/>
            <w:tcBorders>
              <w:top w:val="single" w:color="B7B7B7" w:sz="6"/>
              <w:left w:val="single" w:color="B7B7B7" w:sz="6"/>
              <w:bottom w:val="single" w:color="B7B7B7" w:sz="6"/>
              <w:right w:val="single" w:color="B7B7B7" w:sz="6"/>
            </w:tcBorders>
            <w:tcMar>
              <w:top w:w="60" w:type="dxa"/>
            </w:tcMar>
            <w:vAlign w:val="top"/>
          </w:tcPr>
          <w:p w:rsidR="62525AA3" w:rsidP="6B8F4D0F" w:rsidRDefault="62525AA3" w14:paraId="53981A28" w14:textId="4F3EBE4D">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Відділ внутрішньої та</w:t>
            </w:r>
          </w:p>
          <w:p w:rsidR="62525AA3" w:rsidP="1FFF1068" w:rsidRDefault="62525AA3" w14:paraId="016037CE" w14:textId="453AF8F9">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1FFF1068" w:rsidR="1FFF1068">
              <w:rPr>
                <w:rFonts w:ascii="Times New Roman" w:hAnsi="Times New Roman" w:eastAsia="Times New Roman" w:cs="Times New Roman"/>
                <w:b w:val="0"/>
                <w:bCs w:val="0"/>
                <w:i w:val="0"/>
                <w:iCs w:val="0"/>
                <w:color w:val="000000" w:themeColor="text1" w:themeTint="FF" w:themeShade="FF"/>
                <w:sz w:val="28"/>
                <w:szCs w:val="28"/>
              </w:rPr>
              <w:t xml:space="preserve">інформаційної політики </w:t>
            </w:r>
          </w:p>
          <w:p w:rsidR="1FFF1068" w:rsidP="6B8F4D0F" w:rsidRDefault="1FFF1068" w14:paraId="515851F2" w14:textId="7F865F57">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 Шенбор)</w:t>
            </w:r>
          </w:p>
          <w:p w:rsidR="6B8F4D0F" w:rsidP="6B8F4D0F" w:rsidRDefault="6B8F4D0F" w14:paraId="51274CA3" w14:textId="069956D4">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6B8F4D0F" w:rsidRDefault="62525AA3" w14:paraId="12370C41" w14:textId="6B94FD3D">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Відділ промоції та туризму</w:t>
            </w:r>
          </w:p>
          <w:p w:rsidR="1FFF1068" w:rsidP="6B8F4D0F" w:rsidRDefault="1FFF1068" w14:paraId="7DA4CFEE" w14:textId="077F864C">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(І. </w:t>
            </w:r>
            <w:r w:rsidRPr="6B8F4D0F" w:rsidR="6B8F4D0F">
              <w:rPr>
                <w:rFonts w:ascii="Times New Roman" w:hAnsi="Times New Roman" w:eastAsia="Times New Roman" w:cs="Times New Roman"/>
                <w:b w:val="0"/>
                <w:bCs w:val="0"/>
                <w:i w:val="0"/>
                <w:iCs w:val="0"/>
                <w:color w:val="000000" w:themeColor="text1" w:themeTint="FF" w:themeShade="FF"/>
                <w:sz w:val="28"/>
                <w:szCs w:val="28"/>
              </w:rPr>
              <w:t>Репех</w:t>
            </w:r>
            <w:r w:rsidRPr="6B8F4D0F" w:rsidR="6B8F4D0F">
              <w:rPr>
                <w:rFonts w:ascii="Times New Roman" w:hAnsi="Times New Roman" w:eastAsia="Times New Roman" w:cs="Times New Roman"/>
                <w:b w:val="0"/>
                <w:bCs w:val="0"/>
                <w:i w:val="0"/>
                <w:iCs w:val="0"/>
                <w:color w:val="000000" w:themeColor="text1" w:themeTint="FF" w:themeShade="FF"/>
                <w:sz w:val="28"/>
                <w:szCs w:val="28"/>
              </w:rPr>
              <w:t>)</w:t>
            </w:r>
          </w:p>
          <w:p w:rsidR="6B8F4D0F" w:rsidP="6B8F4D0F" w:rsidRDefault="6B8F4D0F" w14:paraId="00C942E6" w14:textId="1502A570">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6B8F4D0F" w:rsidRDefault="62525AA3" w14:paraId="7D7FCDC5" w14:textId="1212D9BB">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Відділ інформаційних технологій</w:t>
            </w:r>
          </w:p>
          <w:p w:rsidR="62525AA3" w:rsidP="1FFF1068" w:rsidRDefault="62525AA3" w14:paraId="570EBB0E" w14:textId="60F7A994">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1FFF1068" w:rsidR="1FFF1068">
              <w:rPr>
                <w:rFonts w:ascii="Times New Roman" w:hAnsi="Times New Roman" w:eastAsia="Times New Roman" w:cs="Times New Roman"/>
                <w:b w:val="0"/>
                <w:bCs w:val="0"/>
                <w:i w:val="0"/>
                <w:iCs w:val="0"/>
                <w:color w:val="000000" w:themeColor="text1" w:themeTint="FF" w:themeShade="FF"/>
                <w:sz w:val="28"/>
                <w:szCs w:val="28"/>
              </w:rPr>
              <w:t>(</w:t>
            </w:r>
            <w:r w:rsidRPr="1FFF1068" w:rsidR="1FFF1068">
              <w:rPr>
                <w:rFonts w:ascii="Times New Roman" w:hAnsi="Times New Roman" w:eastAsia="Times New Roman" w:cs="Times New Roman"/>
                <w:b w:val="0"/>
                <w:bCs w:val="0"/>
                <w:i w:val="0"/>
                <w:iCs w:val="0"/>
                <w:color w:val="000000" w:themeColor="text1" w:themeTint="FF" w:themeShade="FF"/>
                <w:sz w:val="28"/>
                <w:szCs w:val="28"/>
              </w:rPr>
              <w:t>Н. Білик</w:t>
            </w:r>
            <w:r w:rsidRPr="1FFF1068" w:rsidR="1FFF1068">
              <w:rPr>
                <w:rFonts w:ascii="Times New Roman" w:hAnsi="Times New Roman" w:eastAsia="Times New Roman" w:cs="Times New Roman"/>
                <w:b w:val="0"/>
                <w:bCs w:val="0"/>
                <w:i w:val="0"/>
                <w:iCs w:val="0"/>
                <w:color w:val="000000" w:themeColor="text1" w:themeTint="FF" w:themeShade="FF"/>
                <w:sz w:val="28"/>
                <w:szCs w:val="28"/>
              </w:rPr>
              <w:t>)</w:t>
            </w:r>
          </w:p>
        </w:tc>
      </w:tr>
      <w:tr w:rsidR="62525AA3" w:rsidTr="6B8F4D0F" w14:paraId="5497D8A2">
        <w:trPr>
          <w:trHeight w:val="14445"/>
        </w:trPr>
        <w:tc>
          <w:tcPr>
            <w:tcW w:w="2175" w:type="dxa"/>
            <w:tcBorders>
              <w:top w:val="single" w:color="B7B7B7" w:sz="6"/>
              <w:left w:val="single" w:color="B7B7B7" w:sz="6"/>
              <w:bottom w:val="single" w:color="B7B7B7" w:sz="6"/>
              <w:right w:val="single" w:color="B7B7B7" w:sz="6"/>
            </w:tcBorders>
            <w:tcMar>
              <w:top w:w="60" w:type="dxa"/>
            </w:tcMar>
            <w:vAlign w:val="top"/>
          </w:tcPr>
          <w:p w:rsidR="62525AA3" w:rsidP="182A69C6" w:rsidRDefault="62525AA3" w14:paraId="2D624551" w14:textId="67AE2D00">
            <w:pPr>
              <w:spacing w:before="0" w:after="0" w:line="259" w:lineRule="auto"/>
              <w:ind w:left="40" w:right="12" w:firstLine="0"/>
              <w:jc w:val="left"/>
              <w:rPr>
                <w:rFonts w:ascii="Times New Roman" w:hAnsi="Times New Roman" w:eastAsia="Times New Roman" w:cs="Times New Roman"/>
                <w:b w:val="0"/>
                <w:bCs w:val="0"/>
                <w:i w:val="0"/>
                <w:iCs w:val="0"/>
                <w:color w:val="000000" w:themeColor="text1" w:themeTint="FF" w:themeShade="FF"/>
                <w:sz w:val="28"/>
                <w:szCs w:val="28"/>
                <w:lang w:val="en-US"/>
              </w:rPr>
            </w:pP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1.2.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В</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изначення</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відповідальних</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осіб</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за</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розвиток</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відкритих</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даних</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та</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оприлюднення</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наборів</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даних</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розробка</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та</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внесення</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змін</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до</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їх</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поса</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до</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вих</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інструкцій</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w:t>
            </w:r>
          </w:p>
        </w:tc>
        <w:tc>
          <w:tcPr>
            <w:tcW w:w="1868" w:type="dxa"/>
            <w:tcBorders>
              <w:top w:val="single" w:color="B7B7B7" w:sz="6"/>
              <w:left w:val="single" w:color="B7B7B7" w:sz="6"/>
              <w:bottom w:val="single" w:color="B7B7B7" w:sz="6"/>
              <w:right w:val="single" w:color="B7B7B7" w:sz="6"/>
            </w:tcBorders>
            <w:tcMar>
              <w:top w:w="60" w:type="dxa"/>
            </w:tcMar>
            <w:vAlign w:val="top"/>
          </w:tcPr>
          <w:p w:rsidR="62525AA3" w:rsidP="4DCA25DC" w:rsidRDefault="62525AA3" w14:paraId="47AA67B8" w14:textId="22553B54">
            <w:pPr>
              <w:spacing w:before="0" w:after="33" w:line="259" w:lineRule="auto"/>
              <w:ind w:left="4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4DCA25DC" w:rsidR="4DCA25DC">
              <w:rPr>
                <w:rFonts w:ascii="Times New Roman" w:hAnsi="Times New Roman" w:eastAsia="Times New Roman" w:cs="Times New Roman"/>
                <w:b w:val="0"/>
                <w:bCs w:val="0"/>
                <w:i w:val="0"/>
                <w:iCs w:val="0"/>
                <w:color w:val="000000" w:themeColor="text1" w:themeTint="FF" w:themeShade="FF"/>
                <w:sz w:val="28"/>
                <w:szCs w:val="28"/>
                <w:lang w:val="en-US"/>
              </w:rPr>
              <w:t>до</w:t>
            </w:r>
            <w:r w:rsidRPr="4DCA25DC" w:rsidR="4DCA25DC">
              <w:rPr>
                <w:rFonts w:ascii="Times New Roman" w:hAnsi="Times New Roman" w:eastAsia="Times New Roman" w:cs="Times New Roman"/>
                <w:b w:val="0"/>
                <w:bCs w:val="0"/>
                <w:i w:val="0"/>
                <w:iCs w:val="0"/>
                <w:color w:val="000000" w:themeColor="text1" w:themeTint="FF" w:themeShade="FF"/>
                <w:sz w:val="28"/>
                <w:szCs w:val="28"/>
                <w:lang w:val="en-US"/>
              </w:rPr>
              <w:t xml:space="preserve"> </w:t>
            </w:r>
          </w:p>
          <w:p w:rsidR="62525AA3" w:rsidP="7BEF258F" w:rsidRDefault="62525AA3" w14:paraId="58A9478E" w14:textId="68CD5609">
            <w:pPr>
              <w:spacing w:before="0" w:after="0" w:line="259" w:lineRule="auto"/>
              <w:ind w:left="4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BEF258F" w:rsidR="7BEF258F">
              <w:rPr>
                <w:rFonts w:ascii="Times New Roman" w:hAnsi="Times New Roman" w:eastAsia="Times New Roman" w:cs="Times New Roman"/>
                <w:b w:val="0"/>
                <w:bCs w:val="0"/>
                <w:i w:val="0"/>
                <w:iCs w:val="0"/>
                <w:color w:val="000000" w:themeColor="text1" w:themeTint="FF" w:themeShade="FF"/>
                <w:sz w:val="28"/>
                <w:szCs w:val="28"/>
              </w:rPr>
              <w:t>05.05.2024</w:t>
            </w:r>
          </w:p>
        </w:tc>
        <w:tc>
          <w:tcPr>
            <w:tcW w:w="2650" w:type="dxa"/>
            <w:tcBorders>
              <w:top w:val="single" w:color="B7B7B7" w:sz="6"/>
              <w:left w:val="single" w:color="B7B7B7" w:sz="6"/>
              <w:bottom w:val="single" w:color="B7B7B7" w:sz="6"/>
              <w:right w:val="single" w:color="B7B7B7" w:sz="6"/>
            </w:tcBorders>
            <w:tcMar>
              <w:top w:w="60" w:type="dxa"/>
            </w:tcMar>
            <w:vAlign w:val="top"/>
          </w:tcPr>
          <w:p w:rsidR="62525AA3" w:rsidP="7BEF258F" w:rsidRDefault="62525AA3" w14:paraId="492C93E7" w14:textId="07C631D9">
            <w:pPr>
              <w:spacing w:before="0" w:after="0" w:line="259"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Визначені</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відповідальні</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особи</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за</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розвиток</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відкритих</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даних</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та</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оприлюднення</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наборів</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даних</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w:t>
            </w:r>
          </w:p>
          <w:p w:rsidR="62525AA3" w:rsidP="7BEF258F" w:rsidRDefault="62525AA3" w14:paraId="334722BE" w14:textId="6CD6E5A5">
            <w:pPr>
              <w:spacing w:before="0" w:after="0" w:line="259"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 xml:space="preserve"> </w:t>
            </w:r>
          </w:p>
          <w:p w:rsidR="62525AA3" w:rsidP="1FFF1068" w:rsidRDefault="62525AA3" w14:paraId="2676E84F" w14:textId="0646AF67">
            <w:pPr>
              <w:spacing w:before="0" w:after="0" w:line="259"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lang w:val="en-US"/>
              </w:rPr>
            </w:pPr>
          </w:p>
          <w:p w:rsidR="1FFF1068" w:rsidP="1FFF1068" w:rsidRDefault="1FFF1068" w14:paraId="15AEFC1B" w14:textId="2BA15B11">
            <w:pPr>
              <w:pStyle w:val="Normal"/>
              <w:spacing w:before="0" w:after="0" w:line="259"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lang w:val="en-US"/>
              </w:rPr>
            </w:pPr>
          </w:p>
          <w:p w:rsidR="1FFF1068" w:rsidP="1FFF1068" w:rsidRDefault="1FFF1068" w14:paraId="0518F80D" w14:textId="57B26F2C">
            <w:pPr>
              <w:pStyle w:val="Normal"/>
              <w:spacing w:before="0" w:after="0" w:line="259"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lang w:val="en-US"/>
              </w:rPr>
            </w:pPr>
          </w:p>
          <w:p w:rsidR="6B8F4D0F" w:rsidP="6B8F4D0F" w:rsidRDefault="6B8F4D0F" w14:paraId="68B35E5C" w14:textId="6964BC1C">
            <w:pPr>
              <w:spacing w:before="0" w:after="0" w:line="259"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lang w:val="en-US"/>
              </w:rPr>
            </w:pPr>
          </w:p>
          <w:p w:rsidR="6B8F4D0F" w:rsidP="6B8F4D0F" w:rsidRDefault="6B8F4D0F" w14:paraId="642E1F40" w14:textId="2966311C">
            <w:pPr>
              <w:spacing w:before="0" w:after="0" w:line="259"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lang w:val="en-US"/>
              </w:rPr>
            </w:pPr>
          </w:p>
          <w:p w:rsidR="6B8F4D0F" w:rsidP="6B8F4D0F" w:rsidRDefault="6B8F4D0F" w14:paraId="356772DF" w14:textId="26583BEF">
            <w:pPr>
              <w:spacing w:before="0" w:after="0" w:line="259"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lang w:val="en-US"/>
              </w:rPr>
            </w:pPr>
          </w:p>
          <w:p w:rsidR="6B8F4D0F" w:rsidP="6B8F4D0F" w:rsidRDefault="6B8F4D0F" w14:paraId="01EC87B3" w14:textId="01EF58F8">
            <w:pPr>
              <w:spacing w:before="0" w:after="0" w:line="259"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lang w:val="en-US"/>
              </w:rPr>
            </w:pPr>
          </w:p>
          <w:p w:rsidR="6B8F4D0F" w:rsidP="6B8F4D0F" w:rsidRDefault="6B8F4D0F" w14:paraId="188C4EDA" w14:textId="65741E5A">
            <w:pPr>
              <w:spacing w:before="0" w:after="0" w:line="259"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lang w:val="en-US"/>
              </w:rPr>
            </w:pPr>
          </w:p>
          <w:p w:rsidR="6B8F4D0F" w:rsidP="6B8F4D0F" w:rsidRDefault="6B8F4D0F" w14:paraId="00F2B3AD" w14:textId="463930BF">
            <w:pPr>
              <w:pStyle w:val="Normal"/>
              <w:spacing w:before="0" w:after="0" w:line="259"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lang w:val="en-US"/>
              </w:rPr>
            </w:pPr>
          </w:p>
          <w:p w:rsidR="62525AA3" w:rsidP="7BEF258F" w:rsidRDefault="62525AA3" w14:paraId="4C4165EC" w14:textId="0D3DE06E">
            <w:pPr>
              <w:spacing w:before="0" w:after="0" w:line="259"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Підготовлені</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та</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ухвалені</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зміни</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до</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посадових</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інструкцій</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відповідальних</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осіб</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w:t>
            </w:r>
          </w:p>
        </w:tc>
        <w:tc>
          <w:tcPr>
            <w:tcW w:w="2322" w:type="dxa"/>
            <w:tcBorders>
              <w:top w:val="single" w:color="B7B7B7" w:sz="6"/>
              <w:left w:val="single" w:color="B7B7B7" w:sz="6"/>
              <w:bottom w:val="single" w:color="B7B7B7" w:sz="6"/>
              <w:right w:val="single" w:color="B7B7B7" w:sz="6"/>
            </w:tcBorders>
            <w:tcMar>
              <w:top w:w="60" w:type="dxa"/>
            </w:tcMar>
            <w:vAlign w:val="top"/>
          </w:tcPr>
          <w:p w:rsidR="7BEF258F" w:rsidP="6B8F4D0F" w:rsidRDefault="7BEF258F" w14:paraId="1EB0043B" w14:textId="46E5D094">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Відділ внутрішньої та</w:t>
            </w:r>
          </w:p>
          <w:p w:rsidR="7BEF258F" w:rsidP="1FFF1068" w:rsidRDefault="7BEF258F" w14:paraId="115D1959" w14:textId="453AF8F9">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1FFF1068" w:rsidR="1FFF1068">
              <w:rPr>
                <w:rFonts w:ascii="Times New Roman" w:hAnsi="Times New Roman" w:eastAsia="Times New Roman" w:cs="Times New Roman"/>
                <w:b w:val="0"/>
                <w:bCs w:val="0"/>
                <w:i w:val="0"/>
                <w:iCs w:val="0"/>
                <w:color w:val="000000" w:themeColor="text1" w:themeTint="FF" w:themeShade="FF"/>
                <w:sz w:val="28"/>
                <w:szCs w:val="28"/>
              </w:rPr>
              <w:t xml:space="preserve">інформаційної політики </w:t>
            </w:r>
          </w:p>
          <w:p w:rsidR="6CE3F601" w:rsidP="6B8F4D0F" w:rsidRDefault="6CE3F601" w14:paraId="68530132" w14:textId="1521D928">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 Шенбор)</w:t>
            </w:r>
          </w:p>
          <w:p w:rsidR="6B8F4D0F" w:rsidP="6B8F4D0F" w:rsidRDefault="6B8F4D0F" w14:paraId="3383D0E0" w14:textId="316C45AB">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p>
          <w:p w:rsidR="7BEF258F" w:rsidP="6B8F4D0F" w:rsidRDefault="7BEF258F" w14:paraId="4CC1B843" w14:textId="274C3A4E">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Відділ промоції та туризму</w:t>
            </w:r>
          </w:p>
          <w:p w:rsidR="6CE3F601" w:rsidP="6B8F4D0F" w:rsidRDefault="6CE3F601" w14:paraId="67FFC568" w14:textId="68A55AFC">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(І. </w:t>
            </w:r>
            <w:r w:rsidRPr="6B8F4D0F" w:rsidR="6B8F4D0F">
              <w:rPr>
                <w:rFonts w:ascii="Times New Roman" w:hAnsi="Times New Roman" w:eastAsia="Times New Roman" w:cs="Times New Roman"/>
                <w:b w:val="0"/>
                <w:bCs w:val="0"/>
                <w:i w:val="0"/>
                <w:iCs w:val="0"/>
                <w:color w:val="000000" w:themeColor="text1" w:themeTint="FF" w:themeShade="FF"/>
                <w:sz w:val="28"/>
                <w:szCs w:val="28"/>
              </w:rPr>
              <w:t>Репех</w:t>
            </w:r>
            <w:r w:rsidRPr="6B8F4D0F" w:rsidR="6B8F4D0F">
              <w:rPr>
                <w:rFonts w:ascii="Times New Roman" w:hAnsi="Times New Roman" w:eastAsia="Times New Roman" w:cs="Times New Roman"/>
                <w:b w:val="0"/>
                <w:bCs w:val="0"/>
                <w:i w:val="0"/>
                <w:iCs w:val="0"/>
                <w:color w:val="000000" w:themeColor="text1" w:themeTint="FF" w:themeShade="FF"/>
                <w:sz w:val="28"/>
                <w:szCs w:val="28"/>
              </w:rPr>
              <w:t>)</w:t>
            </w:r>
          </w:p>
          <w:p w:rsidR="6B8F4D0F" w:rsidP="6B8F4D0F" w:rsidRDefault="6B8F4D0F" w14:paraId="5CFAB737" w14:textId="7E365BEB">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p>
          <w:p w:rsidR="7BEF258F" w:rsidP="6B8F4D0F" w:rsidRDefault="7BEF258F" w14:paraId="608160E6" w14:textId="543C12DD">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Відділ інформаційних технологій</w:t>
            </w:r>
          </w:p>
          <w:p w:rsidR="7BEF258F" w:rsidP="1FFF1068" w:rsidRDefault="7BEF258F" w14:paraId="2A724EA9" w14:textId="60F7A994">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1FFF1068" w:rsidR="1FFF1068">
              <w:rPr>
                <w:rFonts w:ascii="Times New Roman" w:hAnsi="Times New Roman" w:eastAsia="Times New Roman" w:cs="Times New Roman"/>
                <w:b w:val="0"/>
                <w:bCs w:val="0"/>
                <w:i w:val="0"/>
                <w:iCs w:val="0"/>
                <w:color w:val="000000" w:themeColor="text1" w:themeTint="FF" w:themeShade="FF"/>
                <w:sz w:val="28"/>
                <w:szCs w:val="28"/>
              </w:rPr>
              <w:t>(Н. Білик)</w:t>
            </w:r>
          </w:p>
          <w:p w:rsidR="7BEF258F" w:rsidP="1FFF1068" w:rsidRDefault="7BEF258F" w14:paraId="4F3FCA47" w14:textId="632698BA">
            <w:pPr>
              <w:pStyle w:val="Normal"/>
              <w:suppressLineNumbers w:val="0"/>
              <w:bidi w:val="0"/>
              <w:spacing w:before="0" w:after="0" w:line="259" w:lineRule="auto"/>
              <w:ind w:left="40" w:right="0" w:firstLine="0"/>
              <w:jc w:val="center"/>
              <w:rPr>
                <w:rFonts w:ascii="Times New Roman" w:hAnsi="Times New Roman" w:eastAsia="Times New Roman" w:cs="Times New Roman"/>
                <w:b w:val="0"/>
                <w:bCs w:val="0"/>
                <w:i w:val="0"/>
                <w:iCs w:val="0"/>
                <w:color w:val="000000" w:themeColor="text1" w:themeTint="FF" w:themeShade="FF"/>
                <w:sz w:val="28"/>
                <w:szCs w:val="28"/>
              </w:rPr>
            </w:pPr>
          </w:p>
          <w:p w:rsidR="6B8F4D0F" w:rsidP="6B8F4D0F" w:rsidRDefault="6B8F4D0F" w14:paraId="6CF51608" w14:textId="0904CB3B">
            <w:pPr>
              <w:pStyle w:val="Normal"/>
              <w:suppressLineNumbers w:val="0"/>
              <w:bidi w:val="0"/>
              <w:spacing w:before="0" w:after="0" w:line="259" w:lineRule="auto"/>
              <w:ind w:left="40" w:right="0" w:firstLine="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1FFF1068" w:rsidRDefault="62525AA3" w14:paraId="12BCC0FD" w14:textId="3DF4FE30">
            <w:pPr>
              <w:pStyle w:val="Normal"/>
              <w:suppressLineNumbers w:val="0"/>
              <w:bidi w:val="0"/>
              <w:spacing w:before="0" w:after="0" w:line="259" w:lineRule="auto"/>
              <w:ind w:left="4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1FFF1068" w:rsidR="1FFF1068">
              <w:rPr>
                <w:rFonts w:ascii="Times New Roman" w:hAnsi="Times New Roman" w:eastAsia="Times New Roman" w:cs="Times New Roman"/>
                <w:b w:val="0"/>
                <w:bCs w:val="0"/>
                <w:i w:val="0"/>
                <w:iCs w:val="0"/>
                <w:color w:val="000000" w:themeColor="text1" w:themeTint="FF" w:themeShade="FF"/>
                <w:sz w:val="28"/>
                <w:szCs w:val="28"/>
              </w:rPr>
              <w:t>Начальники відділів</w:t>
            </w:r>
          </w:p>
        </w:tc>
      </w:tr>
      <w:tr w:rsidR="62525AA3" w:rsidTr="6B8F4D0F" w14:paraId="28E6A56E">
        <w:trPr>
          <w:trHeight w:val="450"/>
        </w:trPr>
        <w:tc>
          <w:tcPr>
            <w:tcW w:w="9015" w:type="dxa"/>
            <w:gridSpan w:val="4"/>
            <w:tcBorders>
              <w:top w:val="single" w:color="B7B7B7" w:sz="6"/>
              <w:left w:val="single" w:color="B7B7B7" w:sz="6"/>
              <w:bottom w:val="single" w:color="B7B7B7" w:sz="6"/>
              <w:right w:val="single" w:color="B7B7B7" w:sz="6"/>
            </w:tcBorders>
            <w:tcMar>
              <w:top w:w="60" w:type="dxa"/>
            </w:tcMar>
            <w:vAlign w:val="top"/>
          </w:tcPr>
          <w:p w:rsidR="62525AA3" w:rsidP="62525AA3" w:rsidRDefault="62525AA3" w14:paraId="22E1B109" w14:textId="684A2BFD">
            <w:pPr>
              <w:spacing w:before="0" w:after="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1"/>
                <w:bCs w:val="1"/>
                <w:i w:val="0"/>
                <w:iCs w:val="0"/>
                <w:color w:val="000000" w:themeColor="text1" w:themeTint="FF" w:themeShade="FF"/>
                <w:sz w:val="28"/>
                <w:szCs w:val="28"/>
                <w:lang w:val="en-US"/>
              </w:rPr>
              <w:t>2. Кадрове та організаційне забезпечення</w:t>
            </w:r>
          </w:p>
        </w:tc>
      </w:tr>
      <w:tr w:rsidR="62525AA3" w:rsidTr="6B8F4D0F" w14:paraId="4113937B">
        <w:trPr>
          <w:trHeight w:val="6060"/>
        </w:trPr>
        <w:tc>
          <w:tcPr>
            <w:tcW w:w="2175" w:type="dxa"/>
            <w:tcBorders>
              <w:top w:val="single" w:color="B7B7B7" w:sz="6"/>
              <w:left w:val="single" w:color="B7B7B7" w:sz="6"/>
              <w:bottom w:val="single" w:color="B7B7B7" w:sz="6"/>
              <w:right w:val="single" w:color="B7B7B7" w:sz="6"/>
            </w:tcBorders>
            <w:tcMar>
              <w:top w:w="60" w:type="dxa"/>
            </w:tcMar>
            <w:vAlign w:val="center"/>
          </w:tcPr>
          <w:p w:rsidR="62525AA3" w:rsidP="182A69C6" w:rsidRDefault="62525AA3" w14:paraId="155C0809" w14:textId="26BE85AC">
            <w:pPr>
              <w:pStyle w:val="Normal"/>
              <w:spacing w:before="0" w:after="0" w:line="259" w:lineRule="auto"/>
              <w:ind w:left="0" w:right="34" w:firstLine="0"/>
              <w:jc w:val="left"/>
              <w:rPr>
                <w:rFonts w:ascii="Times New Roman" w:hAnsi="Times New Roman" w:eastAsia="Times New Roman" w:cs="Times New Roman"/>
                <w:b w:val="0"/>
                <w:bCs w:val="0"/>
                <w:i w:val="0"/>
                <w:iCs w:val="0"/>
                <w:color w:val="000000" w:themeColor="text1" w:themeTint="FF" w:themeShade="FF"/>
                <w:sz w:val="28"/>
                <w:szCs w:val="28"/>
                <w:lang w:val="en-US"/>
              </w:rPr>
            </w:pP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2.1.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Розвиток</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професійних</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компетенцій</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відповідальних</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осіб</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за</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роз</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вито</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к</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відкритих</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даних</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та</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оприлюднення</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наборів</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даних</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w:t>
            </w:r>
          </w:p>
          <w:p w:rsidR="62525AA3" w:rsidP="182A69C6" w:rsidRDefault="62525AA3" w14:paraId="511BFC07" w14:textId="5B8A85B8">
            <w:pPr>
              <w:pStyle w:val="Normal"/>
              <w:spacing w:before="0" w:after="0" w:line="259" w:lineRule="auto"/>
              <w:ind w:left="40" w:right="0" w:firstLine="0"/>
              <w:jc w:val="left"/>
              <w:rPr>
                <w:rFonts w:ascii="Times New Roman" w:hAnsi="Times New Roman" w:eastAsia="Times New Roman" w:cs="Times New Roman"/>
                <w:b w:val="0"/>
                <w:bCs w:val="0"/>
                <w:i w:val="0"/>
                <w:iCs w:val="0"/>
                <w:color w:val="000000" w:themeColor="text1" w:themeTint="FF" w:themeShade="FF"/>
                <w:sz w:val="28"/>
                <w:szCs w:val="28"/>
                <w:lang w:val="en-US"/>
              </w:rPr>
            </w:pPr>
          </w:p>
        </w:tc>
        <w:tc>
          <w:tcPr>
            <w:tcW w:w="1868" w:type="dxa"/>
            <w:tcBorders>
              <w:top w:val="single" w:color="B7B7B7" w:sz="6"/>
              <w:left w:val="single" w:color="B7B7B7" w:sz="6"/>
              <w:bottom w:val="single" w:color="B7B7B7" w:sz="6"/>
              <w:right w:val="single" w:color="B7B7B7" w:sz="6"/>
            </w:tcBorders>
            <w:tcMar>
              <w:top w:w="60" w:type="dxa"/>
            </w:tcMar>
            <w:vAlign w:val="center"/>
          </w:tcPr>
          <w:p w:rsidR="62525AA3" w:rsidP="4DCA25DC" w:rsidRDefault="62525AA3" w14:paraId="203F3B1D" w14:textId="1D7AB550">
            <w:pPr>
              <w:spacing w:before="0" w:after="33" w:line="259" w:lineRule="auto"/>
              <w:ind w:left="4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4DCA25DC" w:rsidR="4DCA25DC">
              <w:rPr>
                <w:rFonts w:ascii="Times New Roman" w:hAnsi="Times New Roman" w:eastAsia="Times New Roman" w:cs="Times New Roman"/>
                <w:b w:val="0"/>
                <w:bCs w:val="0"/>
                <w:i w:val="0"/>
                <w:iCs w:val="0"/>
                <w:color w:val="000000" w:themeColor="text1" w:themeTint="FF" w:themeShade="FF"/>
                <w:sz w:val="28"/>
                <w:szCs w:val="28"/>
                <w:lang w:val="en-US"/>
              </w:rPr>
              <w:t>до</w:t>
            </w:r>
            <w:r w:rsidRPr="4DCA25DC" w:rsidR="4DCA25DC">
              <w:rPr>
                <w:rFonts w:ascii="Times New Roman" w:hAnsi="Times New Roman" w:eastAsia="Times New Roman" w:cs="Times New Roman"/>
                <w:b w:val="0"/>
                <w:bCs w:val="0"/>
                <w:i w:val="0"/>
                <w:iCs w:val="0"/>
                <w:color w:val="000000" w:themeColor="text1" w:themeTint="FF" w:themeShade="FF"/>
                <w:sz w:val="28"/>
                <w:szCs w:val="28"/>
                <w:lang w:val="en-US"/>
              </w:rPr>
              <w:t xml:space="preserve"> </w:t>
            </w:r>
          </w:p>
          <w:p w:rsidR="62525AA3" w:rsidP="1FFF1068" w:rsidRDefault="62525AA3" w14:paraId="67E03D63" w14:textId="15F2D278">
            <w:pPr>
              <w:spacing w:before="0" w:after="0" w:line="259" w:lineRule="auto"/>
              <w:ind w:left="4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1FFF1068" w:rsidR="1FFF1068">
              <w:rPr>
                <w:rFonts w:ascii="Times New Roman" w:hAnsi="Times New Roman" w:eastAsia="Times New Roman" w:cs="Times New Roman"/>
                <w:b w:val="0"/>
                <w:bCs w:val="0"/>
                <w:i w:val="0"/>
                <w:iCs w:val="0"/>
                <w:color w:val="000000" w:themeColor="text1" w:themeTint="FF" w:themeShade="FF"/>
                <w:sz w:val="28"/>
                <w:szCs w:val="28"/>
              </w:rPr>
              <w:t>01.06.2024</w:t>
            </w:r>
          </w:p>
        </w:tc>
        <w:tc>
          <w:tcPr>
            <w:tcW w:w="2650" w:type="dxa"/>
            <w:tcBorders>
              <w:top w:val="single" w:color="B7B7B7" w:sz="6"/>
              <w:left w:val="single" w:color="B7B7B7" w:sz="6"/>
              <w:bottom w:val="single" w:color="B7B7B7" w:sz="6"/>
              <w:right w:val="single" w:color="B7B7B7" w:sz="6"/>
            </w:tcBorders>
            <w:tcMar>
              <w:top w:w="60" w:type="dxa"/>
            </w:tcMar>
            <w:vAlign w:val="center"/>
          </w:tcPr>
          <w:p w:rsidR="62525AA3" w:rsidP="182A69C6" w:rsidRDefault="62525AA3" w14:paraId="3C077993" w14:textId="20DF826B">
            <w:pPr>
              <w:pStyle w:val="Normal"/>
              <w:spacing w:before="0" w:after="0" w:line="259"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Відповідальні</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особи</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за</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розвиток</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відкритих</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даних</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та</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оприлюднення</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наборів</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даних</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пройшли</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щонайменше</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два</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навчальних</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курси</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для</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покращення</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компетенцій</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роботи</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з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відкритими</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даними</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та</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володіють</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всіма</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необхідними</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знаннями</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та</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навичками</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для</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забезпечення</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належної</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якості</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відкритих</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даних</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w:t>
            </w:r>
          </w:p>
          <w:p w:rsidR="62525AA3" w:rsidP="182A69C6" w:rsidRDefault="62525AA3" w14:paraId="0AD5BC76" w14:textId="125F1E1D">
            <w:pPr>
              <w:pStyle w:val="Normal"/>
              <w:spacing w:before="0" w:after="0" w:line="259"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lang w:val="en-US"/>
              </w:rPr>
            </w:pPr>
          </w:p>
        </w:tc>
        <w:tc>
          <w:tcPr>
            <w:tcW w:w="2322" w:type="dxa"/>
            <w:tcBorders>
              <w:top w:val="single" w:color="B7B7B7" w:sz="6"/>
              <w:left w:val="single" w:color="B7B7B7" w:sz="6"/>
              <w:bottom w:val="single" w:color="B7B7B7" w:sz="6"/>
              <w:right w:val="single" w:color="B7B7B7" w:sz="6"/>
            </w:tcBorders>
            <w:tcMar>
              <w:top w:w="60" w:type="dxa"/>
            </w:tcMar>
            <w:vAlign w:val="top"/>
          </w:tcPr>
          <w:p w:rsidR="1FFF1068" w:rsidP="6B8F4D0F" w:rsidRDefault="1FFF1068" w14:paraId="558CB001" w14:textId="046853EB">
            <w:pPr>
              <w:pStyle w:val="Normal"/>
              <w:suppressLineNumbers w:val="0"/>
              <w:bidi w:val="0"/>
              <w:spacing w:before="0" w:beforeAutospacing="off" w:after="0" w:afterAutospacing="off" w:line="259" w:lineRule="auto"/>
              <w:ind w:left="0" w:right="0"/>
              <w:jc w:val="both"/>
              <w:rPr>
                <w:rFonts w:ascii="Times New Roman" w:hAnsi="Times New Roman" w:eastAsia="Times New Roman" w:cs="Times New Roman"/>
                <w:b w:val="0"/>
                <w:bCs w:val="0"/>
                <w:i w:val="0"/>
                <w:iCs w:val="0"/>
                <w:color w:val="000000" w:themeColor="text1" w:themeTint="FF" w:themeShade="FF"/>
                <w:sz w:val="28"/>
                <w:szCs w:val="28"/>
              </w:rPr>
            </w:pPr>
          </w:p>
          <w:p w:rsidR="1FFF1068" w:rsidP="6B8F4D0F" w:rsidRDefault="1FFF1068" w14:paraId="67883288" w14:textId="0EAD90AD">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Відділ внутрішньої та</w:t>
            </w:r>
          </w:p>
          <w:p w:rsidR="1FFF1068" w:rsidP="1FFF1068" w:rsidRDefault="1FFF1068" w14:paraId="1B2886B9" w14:textId="453AF8F9">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1FFF1068" w:rsidR="1FFF1068">
              <w:rPr>
                <w:rFonts w:ascii="Times New Roman" w:hAnsi="Times New Roman" w:eastAsia="Times New Roman" w:cs="Times New Roman"/>
                <w:b w:val="0"/>
                <w:bCs w:val="0"/>
                <w:i w:val="0"/>
                <w:iCs w:val="0"/>
                <w:color w:val="000000" w:themeColor="text1" w:themeTint="FF" w:themeShade="FF"/>
                <w:sz w:val="28"/>
                <w:szCs w:val="28"/>
              </w:rPr>
              <w:t xml:space="preserve">інформаційної політики </w:t>
            </w:r>
          </w:p>
          <w:p w:rsidR="1FFF1068" w:rsidP="6B8F4D0F" w:rsidRDefault="1FFF1068" w14:paraId="734DED58" w14:textId="24B17377">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 Шенбор)</w:t>
            </w:r>
          </w:p>
          <w:p w:rsidR="1FFF1068" w:rsidP="1FFF1068" w:rsidRDefault="1FFF1068" w14:paraId="2319E861" w14:textId="7790CD19">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p>
          <w:p w:rsidR="1FFF1068" w:rsidP="6B8F4D0F" w:rsidRDefault="1FFF1068" w14:paraId="225D60D9" w14:textId="4DC9ED0F">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Відділ промоції та туризму</w:t>
            </w:r>
          </w:p>
          <w:p w:rsidR="1FFF1068" w:rsidP="6B8F4D0F" w:rsidRDefault="1FFF1068" w14:paraId="43BDFBB7" w14:textId="72F376CE">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(І. </w:t>
            </w:r>
            <w:r w:rsidRPr="6B8F4D0F" w:rsidR="6B8F4D0F">
              <w:rPr>
                <w:rFonts w:ascii="Times New Roman" w:hAnsi="Times New Roman" w:eastAsia="Times New Roman" w:cs="Times New Roman"/>
                <w:b w:val="0"/>
                <w:bCs w:val="0"/>
                <w:i w:val="0"/>
                <w:iCs w:val="0"/>
                <w:color w:val="000000" w:themeColor="text1" w:themeTint="FF" w:themeShade="FF"/>
                <w:sz w:val="28"/>
                <w:szCs w:val="28"/>
              </w:rPr>
              <w:t>Репех</w:t>
            </w:r>
            <w:r w:rsidRPr="6B8F4D0F" w:rsidR="6B8F4D0F">
              <w:rPr>
                <w:rFonts w:ascii="Times New Roman" w:hAnsi="Times New Roman" w:eastAsia="Times New Roman" w:cs="Times New Roman"/>
                <w:b w:val="0"/>
                <w:bCs w:val="0"/>
                <w:i w:val="0"/>
                <w:iCs w:val="0"/>
                <w:color w:val="000000" w:themeColor="text1" w:themeTint="FF" w:themeShade="FF"/>
                <w:sz w:val="28"/>
                <w:szCs w:val="28"/>
              </w:rPr>
              <w:t>)</w:t>
            </w:r>
          </w:p>
          <w:p w:rsidR="1FFF1068" w:rsidP="1FFF1068" w:rsidRDefault="1FFF1068" w14:paraId="0DEDC691" w14:textId="33CB24AE">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p>
          <w:p w:rsidR="1FFF1068" w:rsidP="6B8F4D0F" w:rsidRDefault="1FFF1068" w14:paraId="2BA1930E" w14:textId="35D1873C">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Відділ інформаційних технологій</w:t>
            </w:r>
          </w:p>
          <w:p w:rsidR="1FFF1068" w:rsidP="1FFF1068" w:rsidRDefault="1FFF1068" w14:paraId="733769B1" w14:textId="60F7A994">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1FFF1068" w:rsidR="1FFF1068">
              <w:rPr>
                <w:rFonts w:ascii="Times New Roman" w:hAnsi="Times New Roman" w:eastAsia="Times New Roman" w:cs="Times New Roman"/>
                <w:b w:val="0"/>
                <w:bCs w:val="0"/>
                <w:i w:val="0"/>
                <w:iCs w:val="0"/>
                <w:color w:val="000000" w:themeColor="text1" w:themeTint="FF" w:themeShade="FF"/>
                <w:sz w:val="28"/>
                <w:szCs w:val="28"/>
              </w:rPr>
              <w:t>(Н. Білик)</w:t>
            </w:r>
          </w:p>
          <w:p w:rsidR="1FFF1068" w:rsidP="1FFF1068" w:rsidRDefault="1FFF1068" w14:paraId="552A98D3" w14:textId="6B337FC5">
            <w:pPr>
              <w:pStyle w:val="Normal"/>
              <w:suppressLineNumbers w:val="0"/>
              <w:bidi w:val="0"/>
              <w:spacing w:before="0" w:after="0" w:line="259" w:lineRule="auto"/>
              <w:ind w:left="40" w:right="0" w:firstLine="0"/>
              <w:jc w:val="left"/>
              <w:rPr>
                <w:rFonts w:ascii="Times New Roman" w:hAnsi="Times New Roman" w:eastAsia="Times New Roman" w:cs="Times New Roman"/>
                <w:b w:val="0"/>
                <w:bCs w:val="0"/>
                <w:i w:val="0"/>
                <w:iCs w:val="0"/>
                <w:color w:val="000000" w:themeColor="text1" w:themeTint="FF" w:themeShade="FF"/>
                <w:sz w:val="28"/>
                <w:szCs w:val="28"/>
              </w:rPr>
            </w:pPr>
          </w:p>
          <w:p w:rsidR="62525AA3" w:rsidP="7BEF258F" w:rsidRDefault="62525AA3" w14:paraId="5F8CED90" w14:textId="4ECF2B5C">
            <w:pPr>
              <w:pStyle w:val="Normal"/>
              <w:spacing w:before="0" w:after="160" w:line="259" w:lineRule="auto"/>
              <w:ind w:left="0" w:right="0" w:firstLine="0"/>
              <w:jc w:val="left"/>
              <w:rPr>
                <w:rFonts w:ascii="Calibri" w:hAnsi="Calibri" w:eastAsia="Calibri" w:cs="Calibri"/>
                <w:b w:val="0"/>
                <w:bCs w:val="0"/>
                <w:i w:val="0"/>
                <w:iCs w:val="0"/>
                <w:color w:val="000000" w:themeColor="text1" w:themeTint="FF" w:themeShade="FF"/>
                <w:sz w:val="22"/>
                <w:szCs w:val="22"/>
              </w:rPr>
            </w:pPr>
          </w:p>
        </w:tc>
      </w:tr>
    </w:tbl>
    <w:p xmlns:wp14="http://schemas.microsoft.com/office/word/2010/wordml" w:rsidP="62525AA3" wp14:paraId="3128DC89" wp14:textId="39539AC9">
      <w:pPr>
        <w:spacing w:before="0" w:after="0" w:line="259" w:lineRule="auto"/>
        <w:ind w:left="-1701" w:right="11339" w:firstLine="0"/>
        <w:jc w:val="left"/>
        <w:rPr>
          <w:rFonts w:ascii="Calibri" w:hAnsi="Calibri" w:eastAsia="Calibri" w:cs="Calibri"/>
          <w:b w:val="0"/>
          <w:bCs w:val="0"/>
          <w:i w:val="0"/>
          <w:iCs w:val="0"/>
          <w:caps w:val="0"/>
          <w:smallCaps w:val="0"/>
          <w:noProof w:val="0"/>
          <w:color w:val="000000" w:themeColor="text1" w:themeTint="FF" w:themeShade="FF"/>
          <w:sz w:val="22"/>
          <w:szCs w:val="22"/>
          <w:lang w:val="uk-UA"/>
        </w:rPr>
      </w:pPr>
    </w:p>
    <w:tbl>
      <w:tblPr>
        <w:tblStyle w:val="TableGrid"/>
        <w:tblW w:w="9120" w:type="dxa"/>
        <w:tblBorders>
          <w:top w:val="single" w:sz="6"/>
          <w:left w:val="single" w:sz="6"/>
          <w:bottom w:val="single" w:sz="6"/>
          <w:right w:val="single" w:sz="6"/>
        </w:tblBorders>
        <w:tblLayout w:type="fixed"/>
        <w:tblLook w:val="06A0" w:firstRow="1" w:lastRow="0" w:firstColumn="1" w:lastColumn="0" w:noHBand="1" w:noVBand="1"/>
      </w:tblPr>
      <w:tblGrid>
        <w:gridCol w:w="2295"/>
        <w:gridCol w:w="1785"/>
        <w:gridCol w:w="2910"/>
        <w:gridCol w:w="2130"/>
      </w:tblGrid>
      <w:tr w:rsidR="62525AA3" w:rsidTr="6B8F4D0F" w14:paraId="09970A70">
        <w:trPr>
          <w:trHeight w:val="12300"/>
        </w:trPr>
        <w:tc>
          <w:tcPr>
            <w:tcW w:w="2295" w:type="dxa"/>
            <w:tcBorders>
              <w:top w:val="single" w:color="B7B7B7" w:sz="6"/>
              <w:left w:val="single" w:color="B7B7B7" w:sz="6"/>
              <w:bottom w:val="single" w:color="B7B7B7" w:sz="6"/>
              <w:right w:val="single" w:color="B7B7B7" w:sz="6"/>
            </w:tcBorders>
            <w:tcMar>
              <w:top w:w="60" w:type="dxa"/>
            </w:tcMar>
            <w:vAlign w:val="top"/>
          </w:tcPr>
          <w:p w:rsidR="62525AA3" w:rsidP="182A69C6" w:rsidRDefault="62525AA3" w14:paraId="7626CFAA" w14:textId="61C6B533">
            <w:pPr>
              <w:spacing w:before="0" w:after="0" w:line="259" w:lineRule="auto"/>
              <w:ind w:left="4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2.2.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Підвищення</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рівня</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знань</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та</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компетенцій</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в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галузі</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відкритих</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даних</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у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посадових</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осіб</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w:t>
            </w:r>
          </w:p>
        </w:tc>
        <w:tc>
          <w:tcPr>
            <w:tcW w:w="1785" w:type="dxa"/>
            <w:tcBorders>
              <w:top w:val="single" w:color="B7B7B7" w:sz="6"/>
              <w:left w:val="single" w:color="B7B7B7" w:sz="6"/>
              <w:bottom w:val="single" w:color="B7B7B7" w:sz="6"/>
              <w:right w:val="single" w:color="B7B7B7" w:sz="6"/>
            </w:tcBorders>
            <w:tcMar>
              <w:top w:w="60" w:type="dxa"/>
            </w:tcMar>
            <w:vAlign w:val="top"/>
          </w:tcPr>
          <w:p w:rsidR="62525AA3" w:rsidP="4DCA25DC" w:rsidRDefault="62525AA3" w14:paraId="1B346426" w14:textId="0E82D5BE">
            <w:pPr>
              <w:spacing w:before="0" w:after="0" w:line="259" w:lineRule="auto"/>
              <w:ind w:left="4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4DCA25DC" w:rsidR="4DCA25DC">
              <w:rPr>
                <w:rFonts w:ascii="Times New Roman" w:hAnsi="Times New Roman" w:eastAsia="Times New Roman" w:cs="Times New Roman"/>
                <w:b w:val="0"/>
                <w:bCs w:val="0"/>
                <w:i w:val="0"/>
                <w:iCs w:val="0"/>
                <w:color w:val="000000" w:themeColor="text1" w:themeTint="FF" w:themeShade="FF"/>
                <w:sz w:val="28"/>
                <w:szCs w:val="28"/>
                <w:lang w:val="en-US"/>
              </w:rPr>
              <w:t>постійно</w:t>
            </w:r>
          </w:p>
        </w:tc>
        <w:tc>
          <w:tcPr>
            <w:tcW w:w="2910" w:type="dxa"/>
            <w:tcBorders>
              <w:top w:val="single" w:color="B7B7B7" w:sz="6"/>
              <w:left w:val="single" w:color="B7B7B7" w:sz="6"/>
              <w:bottom w:val="single" w:color="B7B7B7" w:sz="6"/>
              <w:right w:val="single" w:color="B7B7B7" w:sz="6"/>
            </w:tcBorders>
            <w:tcMar>
              <w:top w:w="60" w:type="dxa"/>
            </w:tcMar>
            <w:vAlign w:val="top"/>
          </w:tcPr>
          <w:p w:rsidR="62525AA3" w:rsidP="182A69C6" w:rsidRDefault="62525AA3" w14:paraId="0958E863" w14:textId="27D89CC7">
            <w:pPr>
              <w:spacing w:before="0" w:after="0" w:line="284"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Посадові</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особи</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пройшли</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онлайн-курс</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на</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тему</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оприлюднення</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відкритих</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даних</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w:t>
            </w:r>
          </w:p>
          <w:p w:rsidR="62525AA3" w:rsidP="7BEF258F" w:rsidRDefault="62525AA3" w14:paraId="3F124513" w14:textId="0A678E89">
            <w:pPr>
              <w:spacing w:before="0" w:after="0" w:line="259"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Управління</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 xml:space="preserve"> з </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питань</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цифрового</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розвитку</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Львівської</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облдержадміністрації</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надає</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групові</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та</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індивідуальні</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консультації</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стосовно</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підготовки</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оприлюднення</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та</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оновлення</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наборів</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даних</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 xml:space="preserve">.    </w:t>
            </w:r>
          </w:p>
          <w:p w:rsidR="62525AA3" w:rsidP="7BEF258F" w:rsidRDefault="62525AA3" w14:paraId="0B75D158" w14:textId="04ED1AA9">
            <w:pPr>
              <w:spacing w:before="0" w:after="0" w:line="259"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lang w:val="en-US"/>
              </w:rPr>
            </w:pPr>
          </w:p>
          <w:p w:rsidR="62525AA3" w:rsidP="7BEF258F" w:rsidRDefault="62525AA3" w14:paraId="127C15B6" w14:textId="65F9CFCF">
            <w:pPr>
              <w:spacing w:before="0" w:after="0" w:line="259"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lang w:val="en-US"/>
              </w:rPr>
            </w:pPr>
          </w:p>
          <w:p w:rsidR="62525AA3" w:rsidP="7BEF258F" w:rsidRDefault="62525AA3" w14:paraId="7B6EB444" w14:textId="6A02026C">
            <w:pPr>
              <w:spacing w:before="0" w:after="0" w:line="259"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lang w:val="en-US"/>
              </w:rPr>
            </w:pPr>
          </w:p>
          <w:p w:rsidR="62525AA3" w:rsidP="7BEF258F" w:rsidRDefault="62525AA3" w14:paraId="287CCEAB" w14:textId="03CD090A">
            <w:pPr>
              <w:spacing w:before="0" w:after="0" w:line="259"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lang w:val="en-US"/>
              </w:rPr>
            </w:pPr>
          </w:p>
          <w:p w:rsidR="62525AA3" w:rsidP="7BEF258F" w:rsidRDefault="62525AA3" w14:paraId="4CD3357D" w14:textId="0F9CC750">
            <w:pPr>
              <w:spacing w:before="0" w:after="0" w:line="259"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Відповідальні</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особи</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використовують</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методичні</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матеріали</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Міністерства</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цифрової</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трансформації</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України</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w:t>
            </w:r>
          </w:p>
        </w:tc>
        <w:tc>
          <w:tcPr>
            <w:tcW w:w="2130" w:type="dxa"/>
            <w:tcBorders>
              <w:top w:val="single" w:color="B7B7B7" w:sz="6"/>
              <w:left w:val="single" w:color="B7B7B7" w:sz="6"/>
              <w:bottom w:val="single" w:color="B7B7B7" w:sz="6"/>
              <w:right w:val="single" w:color="B7B7B7" w:sz="6"/>
            </w:tcBorders>
            <w:tcMar>
              <w:top w:w="60" w:type="dxa"/>
            </w:tcMar>
            <w:vAlign w:val="top"/>
          </w:tcPr>
          <w:p w:rsidR="62525AA3" w:rsidP="7BEF258F" w:rsidRDefault="62525AA3" w14:paraId="1CEA455B" w14:textId="68941656">
            <w:pPr>
              <w:spacing w:before="0" w:after="160" w:line="259" w:lineRule="auto"/>
              <w:ind w:left="0" w:right="0" w:firstLine="0"/>
              <w:jc w:val="left"/>
              <w:rPr>
                <w:rFonts w:ascii="Calibri" w:hAnsi="Calibri" w:eastAsia="Calibri" w:cs="Calibri"/>
                <w:b w:val="0"/>
                <w:bCs w:val="0"/>
                <w:i w:val="0"/>
                <w:iCs w:val="0"/>
                <w:color w:val="000000" w:themeColor="text1" w:themeTint="FF" w:themeShade="FF"/>
                <w:sz w:val="22"/>
                <w:szCs w:val="22"/>
              </w:rPr>
            </w:pPr>
          </w:p>
          <w:p w:rsidR="62525AA3" w:rsidP="7BEF258F" w:rsidRDefault="62525AA3" w14:paraId="2B28BC0A" w14:textId="380865FF">
            <w:pPr>
              <w:pStyle w:val="Normal"/>
              <w:spacing w:before="0" w:after="160" w:line="259" w:lineRule="auto"/>
              <w:ind w:left="0" w:right="0" w:firstLine="0"/>
              <w:jc w:val="left"/>
              <w:rPr>
                <w:rFonts w:ascii="Calibri" w:hAnsi="Calibri" w:eastAsia="Calibri" w:cs="Calibri"/>
                <w:b w:val="0"/>
                <w:bCs w:val="0"/>
                <w:i w:val="0"/>
                <w:iCs w:val="0"/>
                <w:color w:val="000000" w:themeColor="text1" w:themeTint="FF" w:themeShade="FF"/>
                <w:sz w:val="22"/>
                <w:szCs w:val="22"/>
              </w:rPr>
            </w:pPr>
          </w:p>
          <w:p w:rsidR="62525AA3" w:rsidP="7BEF258F" w:rsidRDefault="62525AA3" w14:paraId="0DA8E1AB" w14:textId="4FD82B98">
            <w:pPr>
              <w:pStyle w:val="Normal"/>
              <w:spacing w:before="0" w:after="160" w:line="259" w:lineRule="auto"/>
              <w:ind w:left="0" w:right="0" w:firstLine="0"/>
              <w:jc w:val="left"/>
              <w:rPr>
                <w:rFonts w:ascii="Calibri" w:hAnsi="Calibri" w:eastAsia="Calibri" w:cs="Calibri"/>
                <w:b w:val="0"/>
                <w:bCs w:val="0"/>
                <w:i w:val="0"/>
                <w:iCs w:val="0"/>
                <w:color w:val="000000" w:themeColor="text1" w:themeTint="FF" w:themeShade="FF"/>
                <w:sz w:val="22"/>
                <w:szCs w:val="22"/>
              </w:rPr>
            </w:pPr>
          </w:p>
          <w:p w:rsidR="62525AA3" w:rsidP="6B8F4D0F" w:rsidRDefault="62525AA3" w14:paraId="42513DB4" w14:textId="5A679CF8">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Посадові особи</w:t>
            </w:r>
          </w:p>
          <w:p w:rsidR="62525AA3" w:rsidP="7BEF258F" w:rsidRDefault="62525AA3" w14:paraId="6F716025" w14:textId="73A9D549">
            <w:pPr>
              <w:pStyle w:val="Normal"/>
              <w:spacing w:before="0" w:after="160" w:line="259" w:lineRule="auto"/>
              <w:ind w:left="0" w:right="0" w:firstLine="0"/>
              <w:jc w:val="left"/>
              <w:rPr>
                <w:rFonts w:ascii="Times New Roman" w:hAnsi="Times New Roman" w:eastAsia="Times New Roman" w:cs="Times New Roman"/>
                <w:b w:val="0"/>
                <w:bCs w:val="0"/>
                <w:i w:val="0"/>
                <w:iCs w:val="0"/>
                <w:color w:val="000000" w:themeColor="text1" w:themeTint="FF" w:themeShade="FF"/>
                <w:sz w:val="28"/>
                <w:szCs w:val="28"/>
              </w:rPr>
            </w:pPr>
          </w:p>
          <w:p w:rsidR="62525AA3" w:rsidP="7BEF258F" w:rsidRDefault="62525AA3" w14:paraId="6FB3D5BA" w14:textId="721931EB">
            <w:pPr>
              <w:pStyle w:val="Normal"/>
              <w:spacing w:before="0" w:after="160" w:line="259" w:lineRule="auto"/>
              <w:ind w:left="0" w:right="0" w:firstLine="0"/>
              <w:jc w:val="left"/>
              <w:rPr>
                <w:rFonts w:ascii="Times New Roman" w:hAnsi="Times New Roman" w:eastAsia="Times New Roman" w:cs="Times New Roman"/>
                <w:b w:val="0"/>
                <w:bCs w:val="0"/>
                <w:i w:val="0"/>
                <w:iCs w:val="0"/>
                <w:color w:val="000000" w:themeColor="text1" w:themeTint="FF" w:themeShade="FF"/>
                <w:sz w:val="28"/>
                <w:szCs w:val="28"/>
              </w:rPr>
            </w:pPr>
          </w:p>
          <w:p w:rsidR="62525AA3" w:rsidP="7BEF258F" w:rsidRDefault="62525AA3" w14:paraId="3FDE91E6" w14:textId="5169BA85">
            <w:pPr>
              <w:pStyle w:val="Normal"/>
              <w:spacing w:before="0" w:after="160" w:line="259" w:lineRule="auto"/>
              <w:ind w:left="0" w:right="0" w:firstLine="0"/>
              <w:jc w:val="left"/>
              <w:rPr>
                <w:rFonts w:ascii="Times New Roman" w:hAnsi="Times New Roman" w:eastAsia="Times New Roman" w:cs="Times New Roman"/>
                <w:b w:val="0"/>
                <w:bCs w:val="0"/>
                <w:i w:val="0"/>
                <w:iCs w:val="0"/>
                <w:color w:val="000000" w:themeColor="text1" w:themeTint="FF" w:themeShade="FF"/>
                <w:sz w:val="28"/>
                <w:szCs w:val="28"/>
              </w:rPr>
            </w:pPr>
          </w:p>
          <w:p w:rsidR="62525AA3" w:rsidP="7BEF258F" w:rsidRDefault="62525AA3" w14:paraId="3496B44E" w14:textId="6BF7599B">
            <w:pPr>
              <w:pStyle w:val="Normal"/>
              <w:spacing w:before="0" w:after="160" w:line="259" w:lineRule="auto"/>
              <w:ind w:left="0" w:right="0" w:firstLine="0"/>
              <w:jc w:val="left"/>
              <w:rPr>
                <w:rFonts w:ascii="Times New Roman" w:hAnsi="Times New Roman" w:eastAsia="Times New Roman" w:cs="Times New Roman"/>
                <w:b w:val="0"/>
                <w:bCs w:val="0"/>
                <w:i w:val="0"/>
                <w:iCs w:val="0"/>
                <w:color w:val="000000" w:themeColor="text1" w:themeTint="FF" w:themeShade="FF"/>
                <w:sz w:val="28"/>
                <w:szCs w:val="28"/>
              </w:rPr>
            </w:pPr>
          </w:p>
          <w:p w:rsidR="62525AA3" w:rsidP="7BEF258F" w:rsidRDefault="62525AA3" w14:paraId="510F9A72" w14:textId="5D2C7C18">
            <w:pPr>
              <w:pStyle w:val="Normal"/>
              <w:spacing w:before="0" w:after="160" w:line="259" w:lineRule="auto"/>
              <w:ind w:left="0" w:right="0" w:firstLine="0"/>
              <w:jc w:val="left"/>
              <w:rPr>
                <w:rFonts w:ascii="Times New Roman" w:hAnsi="Times New Roman" w:eastAsia="Times New Roman" w:cs="Times New Roman"/>
                <w:b w:val="0"/>
                <w:bCs w:val="0"/>
                <w:i w:val="0"/>
                <w:iCs w:val="0"/>
                <w:color w:val="000000" w:themeColor="text1" w:themeTint="FF" w:themeShade="FF"/>
                <w:sz w:val="28"/>
                <w:szCs w:val="28"/>
              </w:rPr>
            </w:pPr>
          </w:p>
          <w:p w:rsidR="62525AA3" w:rsidP="7BEF258F" w:rsidRDefault="62525AA3" w14:paraId="5A3D5AEA" w14:textId="5D9FADF9">
            <w:pPr>
              <w:pStyle w:val="Normal"/>
              <w:spacing w:before="0" w:after="160" w:line="259" w:lineRule="auto"/>
              <w:ind w:left="0" w:right="0" w:firstLine="0"/>
              <w:jc w:val="left"/>
              <w:rPr>
                <w:rFonts w:ascii="Times New Roman" w:hAnsi="Times New Roman" w:eastAsia="Times New Roman" w:cs="Times New Roman"/>
                <w:b w:val="0"/>
                <w:bCs w:val="0"/>
                <w:i w:val="0"/>
                <w:iCs w:val="0"/>
                <w:color w:val="000000" w:themeColor="text1" w:themeTint="FF" w:themeShade="FF"/>
                <w:sz w:val="28"/>
                <w:szCs w:val="28"/>
              </w:rPr>
            </w:pPr>
          </w:p>
          <w:p w:rsidR="62525AA3" w:rsidP="7BEF258F" w:rsidRDefault="62525AA3" w14:paraId="53F5685E" w14:textId="30159859">
            <w:pPr>
              <w:pStyle w:val="Normal"/>
              <w:spacing w:before="0" w:after="160" w:line="259" w:lineRule="auto"/>
              <w:ind w:left="0" w:right="0" w:firstLine="0"/>
              <w:jc w:val="left"/>
              <w:rPr>
                <w:rFonts w:ascii="Times New Roman" w:hAnsi="Times New Roman" w:eastAsia="Times New Roman" w:cs="Times New Roman"/>
                <w:b w:val="0"/>
                <w:bCs w:val="0"/>
                <w:i w:val="0"/>
                <w:iCs w:val="0"/>
                <w:color w:val="000000" w:themeColor="text1" w:themeTint="FF" w:themeShade="FF"/>
                <w:sz w:val="28"/>
                <w:szCs w:val="28"/>
              </w:rPr>
            </w:pPr>
          </w:p>
          <w:p w:rsidR="62525AA3" w:rsidP="7BEF258F" w:rsidRDefault="62525AA3" w14:paraId="07BD2C8A" w14:textId="353328DD">
            <w:pPr>
              <w:pStyle w:val="Normal"/>
              <w:spacing w:before="0" w:after="160" w:line="259" w:lineRule="auto"/>
              <w:ind w:left="0" w:right="0" w:firstLine="0"/>
              <w:jc w:val="left"/>
              <w:rPr>
                <w:rFonts w:ascii="Times New Roman" w:hAnsi="Times New Roman" w:eastAsia="Times New Roman" w:cs="Times New Roman"/>
                <w:b w:val="0"/>
                <w:bCs w:val="0"/>
                <w:i w:val="0"/>
                <w:iCs w:val="0"/>
                <w:color w:val="000000" w:themeColor="text1" w:themeTint="FF" w:themeShade="FF"/>
                <w:sz w:val="28"/>
                <w:szCs w:val="28"/>
              </w:rPr>
            </w:pPr>
          </w:p>
          <w:p w:rsidR="1FFF1068" w:rsidP="1FFF1068" w:rsidRDefault="1FFF1068" w14:paraId="440AE03F" w14:textId="3610B97D">
            <w:pPr>
              <w:pStyle w:val="Normal"/>
              <w:suppressLineNumbers w:val="0"/>
              <w:bidi w:val="0"/>
              <w:spacing w:before="0" w:beforeAutospacing="off" w:after="0" w:afterAutospacing="off" w:line="259" w:lineRule="auto"/>
              <w:ind w:left="0" w:right="0"/>
              <w:jc w:val="both"/>
              <w:rPr>
                <w:rFonts w:ascii="Times New Roman" w:hAnsi="Times New Roman" w:eastAsia="Times New Roman" w:cs="Times New Roman"/>
                <w:b w:val="0"/>
                <w:bCs w:val="0"/>
                <w:i w:val="0"/>
                <w:iCs w:val="0"/>
                <w:color w:val="000000" w:themeColor="text1" w:themeTint="FF" w:themeShade="FF"/>
                <w:sz w:val="28"/>
                <w:szCs w:val="28"/>
              </w:rPr>
            </w:pPr>
          </w:p>
          <w:p w:rsidR="6B8F4D0F" w:rsidP="6B8F4D0F" w:rsidRDefault="6B8F4D0F" w14:paraId="52F3B4AC" w14:textId="460D0246">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p>
          <w:p w:rsidR="6B8F4D0F" w:rsidP="6B8F4D0F" w:rsidRDefault="6B8F4D0F" w14:paraId="38957F90" w14:textId="7EAAE19C">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p>
          <w:p w:rsidR="1FFF1068" w:rsidP="6B8F4D0F" w:rsidRDefault="1FFF1068" w14:paraId="09F81CC0" w14:textId="51F708C5">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Відділ внутрішньої та</w:t>
            </w:r>
          </w:p>
          <w:p w:rsidR="1FFF1068" w:rsidP="1FFF1068" w:rsidRDefault="1FFF1068" w14:paraId="5F4D1382" w14:textId="453AF8F9">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1FFF1068" w:rsidR="1FFF1068">
              <w:rPr>
                <w:rFonts w:ascii="Times New Roman" w:hAnsi="Times New Roman" w:eastAsia="Times New Roman" w:cs="Times New Roman"/>
                <w:b w:val="0"/>
                <w:bCs w:val="0"/>
                <w:i w:val="0"/>
                <w:iCs w:val="0"/>
                <w:color w:val="000000" w:themeColor="text1" w:themeTint="FF" w:themeShade="FF"/>
                <w:sz w:val="28"/>
                <w:szCs w:val="28"/>
              </w:rPr>
              <w:t xml:space="preserve">інформаційної політики </w:t>
            </w:r>
          </w:p>
          <w:p w:rsidR="1FFF1068" w:rsidP="6B8F4D0F" w:rsidRDefault="1FFF1068" w14:paraId="0E193C78" w14:textId="03C2E0F3">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 Шенбор)</w:t>
            </w:r>
          </w:p>
          <w:p w:rsidR="1FFF1068" w:rsidP="6B8F4D0F" w:rsidRDefault="1FFF1068" w14:paraId="4CBD6BC0" w14:textId="7790CD19">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p>
          <w:p w:rsidR="1FFF1068" w:rsidP="6B8F4D0F" w:rsidRDefault="1FFF1068" w14:paraId="7CFDE9DD" w14:textId="7AB92A7B">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Відділ промоції та туризму</w:t>
            </w:r>
          </w:p>
          <w:p w:rsidR="1FFF1068" w:rsidP="6B8F4D0F" w:rsidRDefault="1FFF1068" w14:paraId="3D7DE33E" w14:textId="63BCAC7A">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(І. </w:t>
            </w:r>
            <w:r w:rsidRPr="6B8F4D0F" w:rsidR="6B8F4D0F">
              <w:rPr>
                <w:rFonts w:ascii="Times New Roman" w:hAnsi="Times New Roman" w:eastAsia="Times New Roman" w:cs="Times New Roman"/>
                <w:b w:val="0"/>
                <w:bCs w:val="0"/>
                <w:i w:val="0"/>
                <w:iCs w:val="0"/>
                <w:color w:val="000000" w:themeColor="text1" w:themeTint="FF" w:themeShade="FF"/>
                <w:sz w:val="28"/>
                <w:szCs w:val="28"/>
              </w:rPr>
              <w:t>Репех</w:t>
            </w:r>
            <w:r w:rsidRPr="6B8F4D0F" w:rsidR="6B8F4D0F">
              <w:rPr>
                <w:rFonts w:ascii="Times New Roman" w:hAnsi="Times New Roman" w:eastAsia="Times New Roman" w:cs="Times New Roman"/>
                <w:b w:val="0"/>
                <w:bCs w:val="0"/>
                <w:i w:val="0"/>
                <w:iCs w:val="0"/>
                <w:color w:val="000000" w:themeColor="text1" w:themeTint="FF" w:themeShade="FF"/>
                <w:sz w:val="28"/>
                <w:szCs w:val="28"/>
              </w:rPr>
              <w:t>)</w:t>
            </w:r>
          </w:p>
          <w:p w:rsidR="1FFF1068" w:rsidP="6B8F4D0F" w:rsidRDefault="1FFF1068" w14:paraId="67A454E4" w14:textId="33CB24AE">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p>
          <w:p w:rsidR="1FFF1068" w:rsidP="6B8F4D0F" w:rsidRDefault="1FFF1068" w14:paraId="1E3F4E32" w14:textId="6BB3F144">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Відділ інформаційних технологій</w:t>
            </w:r>
          </w:p>
          <w:p w:rsidR="1FFF1068" w:rsidP="1FFF1068" w:rsidRDefault="1FFF1068" w14:paraId="5F3F1E7E" w14:textId="60F7A994">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1FFF1068" w:rsidR="1FFF1068">
              <w:rPr>
                <w:rFonts w:ascii="Times New Roman" w:hAnsi="Times New Roman" w:eastAsia="Times New Roman" w:cs="Times New Roman"/>
                <w:b w:val="0"/>
                <w:bCs w:val="0"/>
                <w:i w:val="0"/>
                <w:iCs w:val="0"/>
                <w:color w:val="000000" w:themeColor="text1" w:themeTint="FF" w:themeShade="FF"/>
                <w:sz w:val="28"/>
                <w:szCs w:val="28"/>
              </w:rPr>
              <w:t>(Н. Білик)</w:t>
            </w:r>
          </w:p>
          <w:p w:rsidR="1FFF1068" w:rsidP="1FFF1068" w:rsidRDefault="1FFF1068" w14:paraId="6FB98477" w14:textId="4CE8B8B2">
            <w:pPr>
              <w:pStyle w:val="Normal"/>
              <w:spacing w:before="0" w:after="160" w:line="259" w:lineRule="auto"/>
              <w:ind w:left="0" w:right="0" w:firstLine="0"/>
              <w:jc w:val="left"/>
              <w:rPr>
                <w:rFonts w:ascii="Times New Roman" w:hAnsi="Times New Roman" w:eastAsia="Times New Roman" w:cs="Times New Roman"/>
                <w:b w:val="0"/>
                <w:bCs w:val="0"/>
                <w:i w:val="0"/>
                <w:iCs w:val="0"/>
                <w:color w:val="000000" w:themeColor="text1" w:themeTint="FF" w:themeShade="FF"/>
                <w:sz w:val="28"/>
                <w:szCs w:val="28"/>
              </w:rPr>
            </w:pPr>
          </w:p>
          <w:p w:rsidR="62525AA3" w:rsidP="7BEF258F" w:rsidRDefault="62525AA3" w14:paraId="172FCC69" w14:textId="0D83F6D6">
            <w:pPr>
              <w:pStyle w:val="Normal"/>
              <w:spacing w:before="0" w:after="160" w:line="259" w:lineRule="auto"/>
              <w:ind w:left="0" w:right="0" w:firstLine="0"/>
              <w:jc w:val="left"/>
              <w:rPr>
                <w:rFonts w:ascii="Times New Roman" w:hAnsi="Times New Roman" w:eastAsia="Times New Roman" w:cs="Times New Roman"/>
                <w:b w:val="0"/>
                <w:bCs w:val="0"/>
                <w:i w:val="0"/>
                <w:iCs w:val="0"/>
                <w:color w:val="000000" w:themeColor="text1" w:themeTint="FF" w:themeShade="FF"/>
                <w:sz w:val="28"/>
                <w:szCs w:val="28"/>
              </w:rPr>
            </w:pPr>
          </w:p>
        </w:tc>
      </w:tr>
      <w:tr w:rsidR="62525AA3" w:rsidTr="6B8F4D0F" w14:paraId="73629AFB">
        <w:trPr>
          <w:trHeight w:val="3525"/>
        </w:trPr>
        <w:tc>
          <w:tcPr>
            <w:tcW w:w="2295" w:type="dxa"/>
            <w:tcBorders>
              <w:top w:val="single" w:color="B7B7B7" w:sz="6"/>
              <w:left w:val="single" w:color="B7B7B7" w:sz="6"/>
              <w:bottom w:val="single" w:color="B7B7B7" w:sz="6"/>
              <w:right w:val="single" w:color="B7B7B7" w:sz="6"/>
            </w:tcBorders>
            <w:tcMar>
              <w:top w:w="60" w:type="dxa"/>
            </w:tcMar>
            <w:vAlign w:val="top"/>
          </w:tcPr>
          <w:p w:rsidR="62525AA3" w:rsidP="50260108" w:rsidRDefault="62525AA3" w14:paraId="6E480C45" w14:textId="687E26A1">
            <w:pPr>
              <w:spacing w:before="0" w:after="0" w:line="259" w:lineRule="auto"/>
              <w:ind w:left="4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2.3. </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Створення</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системи</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визначення</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кращих</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розпорядників</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інформації.</w:t>
            </w:r>
          </w:p>
        </w:tc>
        <w:tc>
          <w:tcPr>
            <w:tcW w:w="1785" w:type="dxa"/>
            <w:tcBorders>
              <w:top w:val="single" w:color="B7B7B7" w:sz="6"/>
              <w:left w:val="single" w:color="B7B7B7" w:sz="6"/>
              <w:bottom w:val="single" w:color="B7B7B7" w:sz="6"/>
              <w:right w:val="single" w:color="B7B7B7" w:sz="6"/>
            </w:tcBorders>
            <w:tcMar>
              <w:top w:w="60" w:type="dxa"/>
            </w:tcMar>
            <w:vAlign w:val="top"/>
          </w:tcPr>
          <w:p w:rsidR="62525AA3" w:rsidP="4DCA25DC" w:rsidRDefault="62525AA3" w14:paraId="4E7BA7EE" w14:textId="4E832D58">
            <w:pPr>
              <w:spacing w:before="0" w:after="33" w:line="259" w:lineRule="auto"/>
              <w:ind w:left="4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4DCA25DC" w:rsidR="4DCA25DC">
              <w:rPr>
                <w:rFonts w:ascii="Times New Roman" w:hAnsi="Times New Roman" w:eastAsia="Times New Roman" w:cs="Times New Roman"/>
                <w:b w:val="0"/>
                <w:bCs w:val="0"/>
                <w:i w:val="0"/>
                <w:iCs w:val="0"/>
                <w:color w:val="000000" w:themeColor="text1" w:themeTint="FF" w:themeShade="FF"/>
                <w:sz w:val="28"/>
                <w:szCs w:val="28"/>
                <w:lang w:val="en-US"/>
              </w:rPr>
              <w:t>до</w:t>
            </w:r>
            <w:r w:rsidRPr="4DCA25DC" w:rsidR="4DCA25DC">
              <w:rPr>
                <w:rFonts w:ascii="Times New Roman" w:hAnsi="Times New Roman" w:eastAsia="Times New Roman" w:cs="Times New Roman"/>
                <w:b w:val="0"/>
                <w:bCs w:val="0"/>
                <w:i w:val="0"/>
                <w:iCs w:val="0"/>
                <w:color w:val="000000" w:themeColor="text1" w:themeTint="FF" w:themeShade="FF"/>
                <w:sz w:val="28"/>
                <w:szCs w:val="28"/>
                <w:lang w:val="en-US"/>
              </w:rPr>
              <w:t xml:space="preserve"> </w:t>
            </w:r>
          </w:p>
          <w:p w:rsidR="62525AA3" w:rsidP="1FFF1068" w:rsidRDefault="62525AA3" w14:paraId="4D08EC3E" w14:textId="6F0EF122">
            <w:pPr>
              <w:spacing w:before="0" w:after="0" w:line="259" w:lineRule="auto"/>
              <w:ind w:left="4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1FFF1068" w:rsidR="1FFF1068">
              <w:rPr>
                <w:rFonts w:ascii="Times New Roman" w:hAnsi="Times New Roman" w:eastAsia="Times New Roman" w:cs="Times New Roman"/>
                <w:b w:val="0"/>
                <w:bCs w:val="0"/>
                <w:i w:val="0"/>
                <w:iCs w:val="0"/>
                <w:color w:val="000000" w:themeColor="text1" w:themeTint="FF" w:themeShade="FF"/>
                <w:sz w:val="28"/>
                <w:szCs w:val="28"/>
              </w:rPr>
              <w:t>01.09.2024</w:t>
            </w:r>
          </w:p>
        </w:tc>
        <w:tc>
          <w:tcPr>
            <w:tcW w:w="2910" w:type="dxa"/>
            <w:tcBorders>
              <w:top w:val="single" w:color="B7B7B7" w:sz="6"/>
              <w:left w:val="single" w:color="B7B7B7" w:sz="6"/>
              <w:bottom w:val="nil" w:color="B7B7B7" w:sz="6"/>
              <w:right w:val="single" w:color="B7B7B7" w:sz="6"/>
            </w:tcBorders>
            <w:tcMar>
              <w:top w:w="60" w:type="dxa"/>
            </w:tcMar>
            <w:vAlign w:val="top"/>
          </w:tcPr>
          <w:p w:rsidR="62525AA3" w:rsidP="62525AA3" w:rsidRDefault="62525AA3" w14:paraId="0BC9418E" w14:textId="18B35AA2">
            <w:pPr>
              <w:spacing w:before="0" w:after="0" w:line="259"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На</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основі</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методичних</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рекомендацій</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управління</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з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питань</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цифрового</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розвитку</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сформований</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рейтинг</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розпорядників</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інформації</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міської</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ради</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за</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якістю</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відкритих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даних</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w:t>
            </w:r>
          </w:p>
          <w:p w:rsidR="62525AA3" w:rsidP="62525AA3" w:rsidRDefault="62525AA3" w14:paraId="731364D9" w14:textId="7F30C8A1">
            <w:pPr>
              <w:spacing w:before="0" w:after="0" w:line="259"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highlight w:val="yellow"/>
                <w:lang w:val="en-US"/>
              </w:rPr>
            </w:pPr>
          </w:p>
        </w:tc>
        <w:tc>
          <w:tcPr>
            <w:tcW w:w="2130" w:type="dxa"/>
            <w:tcBorders>
              <w:top w:val="single" w:color="B7B7B7" w:sz="6"/>
              <w:left w:val="single" w:color="B7B7B7" w:sz="6"/>
              <w:bottom w:val="single" w:color="B7B7B7" w:sz="6"/>
              <w:right w:val="single" w:color="B7B7B7" w:sz="6"/>
            </w:tcBorders>
            <w:tcMar>
              <w:top w:w="60" w:type="dxa"/>
            </w:tcMar>
            <w:vAlign w:val="top"/>
          </w:tcPr>
          <w:p w:rsidR="62525AA3" w:rsidP="1FFF1068" w:rsidRDefault="62525AA3" w14:paraId="70061416" w14:textId="3610B97D">
            <w:pPr>
              <w:pStyle w:val="Normal"/>
              <w:suppressLineNumbers w:val="0"/>
              <w:bidi w:val="0"/>
              <w:spacing w:before="0" w:beforeAutospacing="off" w:after="0" w:afterAutospacing="off" w:line="259" w:lineRule="auto"/>
              <w:ind w:left="0" w:right="0"/>
              <w:jc w:val="both"/>
              <w:rPr>
                <w:rFonts w:ascii="Times New Roman" w:hAnsi="Times New Roman" w:eastAsia="Times New Roman" w:cs="Times New Roman"/>
                <w:b w:val="0"/>
                <w:bCs w:val="0"/>
                <w:i w:val="0"/>
                <w:iCs w:val="0"/>
                <w:color w:val="000000" w:themeColor="text1" w:themeTint="FF" w:themeShade="FF"/>
                <w:sz w:val="28"/>
                <w:szCs w:val="28"/>
              </w:rPr>
            </w:pPr>
          </w:p>
          <w:p w:rsidR="62525AA3" w:rsidP="6B8F4D0F" w:rsidRDefault="62525AA3" w14:paraId="3A7CE57B" w14:textId="69DD3EAC">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Відділ внутрішньої та</w:t>
            </w:r>
          </w:p>
          <w:p w:rsidR="62525AA3" w:rsidP="1FFF1068" w:rsidRDefault="62525AA3" w14:paraId="6932D09E" w14:textId="453AF8F9">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1FFF1068" w:rsidR="1FFF1068">
              <w:rPr>
                <w:rFonts w:ascii="Times New Roman" w:hAnsi="Times New Roman" w:eastAsia="Times New Roman" w:cs="Times New Roman"/>
                <w:b w:val="0"/>
                <w:bCs w:val="0"/>
                <w:i w:val="0"/>
                <w:iCs w:val="0"/>
                <w:color w:val="000000" w:themeColor="text1" w:themeTint="FF" w:themeShade="FF"/>
                <w:sz w:val="28"/>
                <w:szCs w:val="28"/>
              </w:rPr>
              <w:t xml:space="preserve">інформаційної політики </w:t>
            </w:r>
          </w:p>
          <w:p w:rsidR="62525AA3" w:rsidP="6B8F4D0F" w:rsidRDefault="62525AA3" w14:paraId="159F21D7" w14:textId="60DF3F72">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 Шенбор)</w:t>
            </w:r>
          </w:p>
          <w:p w:rsidR="62525AA3" w:rsidP="1FFF1068" w:rsidRDefault="62525AA3" w14:paraId="149F9D54" w14:textId="7790CD19">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6B8F4D0F" w:rsidRDefault="62525AA3" w14:paraId="5D2E34A8" w14:textId="4FA0F40F">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Відділ промоції та туризму</w:t>
            </w:r>
          </w:p>
          <w:p w:rsidR="62525AA3" w:rsidP="6B8F4D0F" w:rsidRDefault="62525AA3" w14:paraId="26D18E26" w14:textId="05B31CA2">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(І. </w:t>
            </w:r>
            <w:r w:rsidRPr="6B8F4D0F" w:rsidR="6B8F4D0F">
              <w:rPr>
                <w:rFonts w:ascii="Times New Roman" w:hAnsi="Times New Roman" w:eastAsia="Times New Roman" w:cs="Times New Roman"/>
                <w:b w:val="0"/>
                <w:bCs w:val="0"/>
                <w:i w:val="0"/>
                <w:iCs w:val="0"/>
                <w:color w:val="000000" w:themeColor="text1" w:themeTint="FF" w:themeShade="FF"/>
                <w:sz w:val="28"/>
                <w:szCs w:val="28"/>
              </w:rPr>
              <w:t>Репех</w:t>
            </w:r>
            <w:r w:rsidRPr="6B8F4D0F" w:rsidR="6B8F4D0F">
              <w:rPr>
                <w:rFonts w:ascii="Times New Roman" w:hAnsi="Times New Roman" w:eastAsia="Times New Roman" w:cs="Times New Roman"/>
                <w:b w:val="0"/>
                <w:bCs w:val="0"/>
                <w:i w:val="0"/>
                <w:iCs w:val="0"/>
                <w:color w:val="000000" w:themeColor="text1" w:themeTint="FF" w:themeShade="FF"/>
                <w:sz w:val="28"/>
                <w:szCs w:val="28"/>
              </w:rPr>
              <w:t>)</w:t>
            </w:r>
          </w:p>
          <w:p w:rsidR="62525AA3" w:rsidP="1FFF1068" w:rsidRDefault="62525AA3" w14:paraId="615F1EBB" w14:textId="33CB24AE">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6B8F4D0F" w:rsidRDefault="62525AA3" w14:paraId="6CA022B9" w14:textId="67071451">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Відділ інформаційних технологій</w:t>
            </w:r>
          </w:p>
          <w:p w:rsidR="62525AA3" w:rsidP="1FFF1068" w:rsidRDefault="62525AA3" w14:paraId="2D05A56B" w14:textId="60F7A994">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1FFF1068" w:rsidR="1FFF1068">
              <w:rPr>
                <w:rFonts w:ascii="Times New Roman" w:hAnsi="Times New Roman" w:eastAsia="Times New Roman" w:cs="Times New Roman"/>
                <w:b w:val="0"/>
                <w:bCs w:val="0"/>
                <w:i w:val="0"/>
                <w:iCs w:val="0"/>
                <w:color w:val="000000" w:themeColor="text1" w:themeTint="FF" w:themeShade="FF"/>
                <w:sz w:val="28"/>
                <w:szCs w:val="28"/>
              </w:rPr>
              <w:t>(Н. Білик)</w:t>
            </w:r>
          </w:p>
          <w:p w:rsidR="62525AA3" w:rsidP="1FFF1068" w:rsidRDefault="62525AA3" w14:paraId="713F3FDD" w14:textId="46A47849">
            <w:pPr>
              <w:pStyle w:val="Normal"/>
              <w:suppressLineNumbers w:val="0"/>
              <w:bidi w:val="0"/>
              <w:spacing w:before="0" w:after="160" w:line="259" w:lineRule="auto"/>
              <w:ind w:left="0" w:right="0" w:firstLine="0"/>
              <w:jc w:val="left"/>
              <w:rPr>
                <w:rFonts w:ascii="Times New Roman" w:hAnsi="Times New Roman" w:eastAsia="Times New Roman" w:cs="Times New Roman"/>
                <w:b w:val="0"/>
                <w:bCs w:val="0"/>
                <w:i w:val="0"/>
                <w:iCs w:val="0"/>
                <w:color w:val="000000" w:themeColor="text1" w:themeTint="FF" w:themeShade="FF"/>
                <w:sz w:val="28"/>
                <w:szCs w:val="28"/>
              </w:rPr>
            </w:pPr>
          </w:p>
        </w:tc>
      </w:tr>
    </w:tbl>
    <w:p xmlns:wp14="http://schemas.microsoft.com/office/word/2010/wordml" w:rsidP="62525AA3" wp14:paraId="201147CB" wp14:textId="4114BE51">
      <w:pPr>
        <w:spacing w:before="0" w:after="0" w:line="259" w:lineRule="auto"/>
        <w:ind w:left="-1701" w:right="11339" w:firstLine="0"/>
        <w:jc w:val="left"/>
        <w:rPr>
          <w:rFonts w:ascii="Calibri" w:hAnsi="Calibri" w:eastAsia="Calibri" w:cs="Calibri"/>
          <w:b w:val="0"/>
          <w:bCs w:val="0"/>
          <w:i w:val="0"/>
          <w:iCs w:val="0"/>
          <w:caps w:val="0"/>
          <w:smallCaps w:val="0"/>
          <w:noProof w:val="0"/>
          <w:color w:val="000000" w:themeColor="text1" w:themeTint="FF" w:themeShade="FF"/>
          <w:sz w:val="22"/>
          <w:szCs w:val="22"/>
          <w:lang w:val="uk-UA"/>
        </w:rPr>
      </w:pPr>
    </w:p>
    <w:p xmlns:wp14="http://schemas.microsoft.com/office/word/2010/wordml" w:rsidP="62525AA3" wp14:paraId="37A7830B" wp14:textId="0F1B22D6">
      <w:pPr>
        <w:pStyle w:val="Normal"/>
        <w:spacing w:before="0" w:after="0" w:line="259" w:lineRule="auto"/>
        <w:ind w:left="-1701" w:right="11339" w:firstLine="0"/>
        <w:jc w:val="left"/>
        <w:rPr>
          <w:rFonts w:ascii="Calibri" w:hAnsi="Calibri" w:eastAsia="Calibri" w:cs="Calibri"/>
          <w:b w:val="0"/>
          <w:bCs w:val="0"/>
          <w:i w:val="0"/>
          <w:iCs w:val="0"/>
          <w:caps w:val="0"/>
          <w:smallCaps w:val="0"/>
          <w:noProof w:val="0"/>
          <w:color w:val="000000" w:themeColor="text1" w:themeTint="FF" w:themeShade="FF"/>
          <w:sz w:val="22"/>
          <w:szCs w:val="22"/>
          <w:lang w:val="uk-UA"/>
        </w:rPr>
      </w:pPr>
    </w:p>
    <w:p xmlns:wp14="http://schemas.microsoft.com/office/word/2010/wordml" w:rsidP="1FFF1068" wp14:paraId="201C7584" wp14:textId="2D9CD466">
      <w:pPr>
        <w:pStyle w:val="Normal"/>
        <w:spacing w:before="0" w:after="0" w:line="259" w:lineRule="auto"/>
        <w:ind w:left="-1701" w:right="11339" w:firstLine="0"/>
        <w:jc w:val="left"/>
        <w:rPr>
          <w:rFonts w:ascii="Calibri" w:hAnsi="Calibri" w:eastAsia="Calibri" w:cs="Calibri"/>
          <w:b w:val="0"/>
          <w:bCs w:val="0"/>
          <w:i w:val="0"/>
          <w:iCs w:val="0"/>
          <w:caps w:val="0"/>
          <w:smallCaps w:val="0"/>
          <w:noProof w:val="0"/>
          <w:color w:val="000000" w:themeColor="text1" w:themeTint="FF" w:themeShade="FF"/>
          <w:sz w:val="22"/>
          <w:szCs w:val="22"/>
          <w:lang w:val="uk-UA"/>
        </w:rPr>
      </w:pPr>
    </w:p>
    <w:p w:rsidR="1FFF1068" w:rsidP="1FFF1068" w:rsidRDefault="1FFF1068" w14:paraId="778620AD" w14:textId="132B39BE">
      <w:pPr>
        <w:pStyle w:val="Normal"/>
        <w:spacing w:before="0" w:after="0" w:line="259" w:lineRule="auto"/>
        <w:ind w:left="-1701" w:right="11339" w:firstLine="0"/>
        <w:jc w:val="left"/>
        <w:rPr>
          <w:rFonts w:ascii="Calibri" w:hAnsi="Calibri" w:eastAsia="Calibri" w:cs="Calibri"/>
          <w:b w:val="0"/>
          <w:bCs w:val="0"/>
          <w:i w:val="0"/>
          <w:iCs w:val="0"/>
          <w:caps w:val="0"/>
          <w:smallCaps w:val="0"/>
          <w:noProof w:val="0"/>
          <w:color w:val="000000" w:themeColor="text1" w:themeTint="FF" w:themeShade="FF"/>
          <w:sz w:val="22"/>
          <w:szCs w:val="22"/>
          <w:lang w:val="uk-UA"/>
        </w:rPr>
      </w:pPr>
    </w:p>
    <w:p w:rsidR="1FFF1068" w:rsidP="1FFF1068" w:rsidRDefault="1FFF1068" w14:paraId="2FC89A52" w14:textId="011A2AE2">
      <w:pPr>
        <w:pStyle w:val="Normal"/>
        <w:spacing w:before="0" w:after="0" w:line="259" w:lineRule="auto"/>
        <w:ind w:left="-1701" w:right="11339" w:firstLine="0"/>
        <w:jc w:val="left"/>
        <w:rPr>
          <w:rFonts w:ascii="Calibri" w:hAnsi="Calibri" w:eastAsia="Calibri" w:cs="Calibri"/>
          <w:b w:val="0"/>
          <w:bCs w:val="0"/>
          <w:i w:val="0"/>
          <w:iCs w:val="0"/>
          <w:caps w:val="0"/>
          <w:smallCaps w:val="0"/>
          <w:noProof w:val="0"/>
          <w:color w:val="000000" w:themeColor="text1" w:themeTint="FF" w:themeShade="FF"/>
          <w:sz w:val="22"/>
          <w:szCs w:val="22"/>
          <w:lang w:val="uk-UA"/>
        </w:rPr>
      </w:pPr>
    </w:p>
    <w:p w:rsidR="1FFF1068" w:rsidP="1FFF1068" w:rsidRDefault="1FFF1068" w14:paraId="4F7CFFDA" w14:textId="0620B6DF">
      <w:pPr>
        <w:pStyle w:val="Normal"/>
        <w:spacing w:before="0" w:after="0" w:line="259" w:lineRule="auto"/>
        <w:ind w:left="-1701" w:right="11339" w:firstLine="0"/>
        <w:jc w:val="left"/>
        <w:rPr>
          <w:rFonts w:ascii="Calibri" w:hAnsi="Calibri" w:eastAsia="Calibri" w:cs="Calibri"/>
          <w:b w:val="0"/>
          <w:bCs w:val="0"/>
          <w:i w:val="0"/>
          <w:iCs w:val="0"/>
          <w:caps w:val="0"/>
          <w:smallCaps w:val="0"/>
          <w:noProof w:val="0"/>
          <w:color w:val="000000" w:themeColor="text1" w:themeTint="FF" w:themeShade="FF"/>
          <w:sz w:val="22"/>
          <w:szCs w:val="22"/>
          <w:lang w:val="uk-UA"/>
        </w:rPr>
      </w:pPr>
    </w:p>
    <w:p w:rsidR="1FFF1068" w:rsidP="1FFF1068" w:rsidRDefault="1FFF1068" w14:paraId="5DEADEC7" w14:textId="40224F64">
      <w:pPr>
        <w:pStyle w:val="Normal"/>
        <w:spacing w:before="0" w:after="0" w:line="259" w:lineRule="auto"/>
        <w:ind w:left="-1701" w:right="11339" w:firstLine="0"/>
        <w:jc w:val="left"/>
        <w:rPr>
          <w:rFonts w:ascii="Calibri" w:hAnsi="Calibri" w:eastAsia="Calibri" w:cs="Calibri"/>
          <w:b w:val="0"/>
          <w:bCs w:val="0"/>
          <w:i w:val="0"/>
          <w:iCs w:val="0"/>
          <w:caps w:val="0"/>
          <w:smallCaps w:val="0"/>
          <w:noProof w:val="0"/>
          <w:color w:val="000000" w:themeColor="text1" w:themeTint="FF" w:themeShade="FF"/>
          <w:sz w:val="22"/>
          <w:szCs w:val="22"/>
          <w:lang w:val="uk-UA"/>
        </w:rPr>
      </w:pPr>
    </w:p>
    <w:p w:rsidR="1FFF1068" w:rsidP="1FFF1068" w:rsidRDefault="1FFF1068" w14:paraId="44215561" w14:textId="4B15A565">
      <w:pPr>
        <w:pStyle w:val="Normal"/>
        <w:spacing w:before="0" w:after="0" w:line="259" w:lineRule="auto"/>
        <w:ind w:left="-1701" w:right="11339" w:firstLine="0"/>
        <w:jc w:val="left"/>
        <w:rPr>
          <w:rFonts w:ascii="Calibri" w:hAnsi="Calibri" w:eastAsia="Calibri" w:cs="Calibri"/>
          <w:b w:val="0"/>
          <w:bCs w:val="0"/>
          <w:i w:val="0"/>
          <w:iCs w:val="0"/>
          <w:caps w:val="0"/>
          <w:smallCaps w:val="0"/>
          <w:noProof w:val="0"/>
          <w:color w:val="000000" w:themeColor="text1" w:themeTint="FF" w:themeShade="FF"/>
          <w:sz w:val="22"/>
          <w:szCs w:val="22"/>
          <w:lang w:val="uk-UA"/>
        </w:rPr>
      </w:pPr>
    </w:p>
    <w:p w:rsidR="1FFF1068" w:rsidP="1FFF1068" w:rsidRDefault="1FFF1068" w14:paraId="31A64D2E" w14:textId="7084419D">
      <w:pPr>
        <w:pStyle w:val="Normal"/>
        <w:spacing w:before="0" w:after="0" w:line="259" w:lineRule="auto"/>
        <w:ind w:left="-1701" w:right="11339" w:firstLine="0"/>
        <w:jc w:val="left"/>
        <w:rPr>
          <w:rFonts w:ascii="Calibri" w:hAnsi="Calibri" w:eastAsia="Calibri" w:cs="Calibri"/>
          <w:b w:val="0"/>
          <w:bCs w:val="0"/>
          <w:i w:val="0"/>
          <w:iCs w:val="0"/>
          <w:caps w:val="0"/>
          <w:smallCaps w:val="0"/>
          <w:noProof w:val="0"/>
          <w:color w:val="000000" w:themeColor="text1" w:themeTint="FF" w:themeShade="FF"/>
          <w:sz w:val="22"/>
          <w:szCs w:val="22"/>
          <w:lang w:val="uk-UA"/>
        </w:rPr>
      </w:pPr>
    </w:p>
    <w:p w:rsidR="1FFF1068" w:rsidP="1FFF1068" w:rsidRDefault="1FFF1068" w14:paraId="279FFB14" w14:textId="6591A2A7">
      <w:pPr>
        <w:pStyle w:val="Normal"/>
        <w:spacing w:before="0" w:after="0" w:line="259" w:lineRule="auto"/>
        <w:ind w:left="-1701" w:right="11339" w:firstLine="0"/>
        <w:jc w:val="left"/>
        <w:rPr>
          <w:rFonts w:ascii="Calibri" w:hAnsi="Calibri" w:eastAsia="Calibri" w:cs="Calibri"/>
          <w:b w:val="0"/>
          <w:bCs w:val="0"/>
          <w:i w:val="0"/>
          <w:iCs w:val="0"/>
          <w:caps w:val="0"/>
          <w:smallCaps w:val="0"/>
          <w:noProof w:val="0"/>
          <w:color w:val="000000" w:themeColor="text1" w:themeTint="FF" w:themeShade="FF"/>
          <w:sz w:val="22"/>
          <w:szCs w:val="22"/>
          <w:lang w:val="uk-UA"/>
        </w:rPr>
      </w:pPr>
    </w:p>
    <w:p w:rsidR="1FFF1068" w:rsidP="1FFF1068" w:rsidRDefault="1FFF1068" w14:paraId="5B31657E" w14:textId="5E3D56D8">
      <w:pPr>
        <w:pStyle w:val="Normal"/>
        <w:spacing w:before="0" w:after="0" w:line="259" w:lineRule="auto"/>
        <w:ind w:left="-1701" w:right="11339" w:firstLine="0"/>
        <w:jc w:val="left"/>
        <w:rPr>
          <w:rFonts w:ascii="Calibri" w:hAnsi="Calibri" w:eastAsia="Calibri" w:cs="Calibri"/>
          <w:b w:val="0"/>
          <w:bCs w:val="0"/>
          <w:i w:val="0"/>
          <w:iCs w:val="0"/>
          <w:caps w:val="0"/>
          <w:smallCaps w:val="0"/>
          <w:noProof w:val="0"/>
          <w:color w:val="000000" w:themeColor="text1" w:themeTint="FF" w:themeShade="FF"/>
          <w:sz w:val="22"/>
          <w:szCs w:val="22"/>
          <w:lang w:val="uk-UA"/>
        </w:rPr>
      </w:pPr>
    </w:p>
    <w:p w:rsidR="1FFF1068" w:rsidP="1FFF1068" w:rsidRDefault="1FFF1068" w14:paraId="0C31D223" w14:textId="215D6E5C">
      <w:pPr>
        <w:pStyle w:val="Normal"/>
        <w:spacing w:before="0" w:after="0" w:line="259" w:lineRule="auto"/>
        <w:ind w:left="-1701" w:right="11339" w:firstLine="0"/>
        <w:jc w:val="left"/>
        <w:rPr>
          <w:rFonts w:ascii="Calibri" w:hAnsi="Calibri" w:eastAsia="Calibri" w:cs="Calibri"/>
          <w:b w:val="0"/>
          <w:bCs w:val="0"/>
          <w:i w:val="0"/>
          <w:iCs w:val="0"/>
          <w:caps w:val="0"/>
          <w:smallCaps w:val="0"/>
          <w:noProof w:val="0"/>
          <w:color w:val="000000" w:themeColor="text1" w:themeTint="FF" w:themeShade="FF"/>
          <w:sz w:val="22"/>
          <w:szCs w:val="22"/>
          <w:lang w:val="uk-UA"/>
        </w:rPr>
      </w:pPr>
    </w:p>
    <w:p w:rsidR="1FFF1068" w:rsidP="1FFF1068" w:rsidRDefault="1FFF1068" w14:paraId="48FC3552" w14:textId="406216BB">
      <w:pPr>
        <w:pStyle w:val="Normal"/>
        <w:spacing w:before="0" w:after="0" w:line="259" w:lineRule="auto"/>
        <w:ind w:left="-1701" w:right="11339" w:firstLine="0"/>
        <w:jc w:val="left"/>
        <w:rPr>
          <w:rFonts w:ascii="Calibri" w:hAnsi="Calibri" w:eastAsia="Calibri" w:cs="Calibri"/>
          <w:b w:val="0"/>
          <w:bCs w:val="0"/>
          <w:i w:val="0"/>
          <w:iCs w:val="0"/>
          <w:caps w:val="0"/>
          <w:smallCaps w:val="0"/>
          <w:noProof w:val="0"/>
          <w:color w:val="000000" w:themeColor="text1" w:themeTint="FF" w:themeShade="FF"/>
          <w:sz w:val="22"/>
          <w:szCs w:val="22"/>
          <w:lang w:val="uk-UA"/>
        </w:rPr>
      </w:pPr>
    </w:p>
    <w:p w:rsidR="1FFF1068" w:rsidP="1FFF1068" w:rsidRDefault="1FFF1068" w14:paraId="29248693" w14:textId="6898EA13">
      <w:pPr>
        <w:pStyle w:val="Normal"/>
        <w:spacing w:before="0" w:after="0" w:line="259" w:lineRule="auto"/>
        <w:ind w:left="-1701" w:right="11339" w:firstLine="0"/>
        <w:jc w:val="left"/>
        <w:rPr>
          <w:rFonts w:ascii="Calibri" w:hAnsi="Calibri" w:eastAsia="Calibri" w:cs="Calibri"/>
          <w:b w:val="0"/>
          <w:bCs w:val="0"/>
          <w:i w:val="0"/>
          <w:iCs w:val="0"/>
          <w:caps w:val="0"/>
          <w:smallCaps w:val="0"/>
          <w:noProof w:val="0"/>
          <w:color w:val="000000" w:themeColor="text1" w:themeTint="FF" w:themeShade="FF"/>
          <w:sz w:val="22"/>
          <w:szCs w:val="22"/>
          <w:lang w:val="uk-UA"/>
        </w:rPr>
      </w:pPr>
    </w:p>
    <w:p w:rsidR="1FFF1068" w:rsidP="1FFF1068" w:rsidRDefault="1FFF1068" w14:paraId="41C45B69" w14:textId="50C1A703">
      <w:pPr>
        <w:pStyle w:val="Normal"/>
        <w:spacing w:before="0" w:after="0" w:line="259" w:lineRule="auto"/>
        <w:ind w:left="-1701" w:right="11339" w:firstLine="0"/>
        <w:jc w:val="left"/>
        <w:rPr>
          <w:rFonts w:ascii="Calibri" w:hAnsi="Calibri" w:eastAsia="Calibri" w:cs="Calibri"/>
          <w:b w:val="0"/>
          <w:bCs w:val="0"/>
          <w:i w:val="0"/>
          <w:iCs w:val="0"/>
          <w:caps w:val="0"/>
          <w:smallCaps w:val="0"/>
          <w:noProof w:val="0"/>
          <w:color w:val="000000" w:themeColor="text1" w:themeTint="FF" w:themeShade="FF"/>
          <w:sz w:val="22"/>
          <w:szCs w:val="22"/>
          <w:lang w:val="uk-UA"/>
        </w:rPr>
      </w:pPr>
    </w:p>
    <w:p w:rsidR="1FFF1068" w:rsidP="1FFF1068" w:rsidRDefault="1FFF1068" w14:paraId="7FADD8B1" w14:textId="50A0FD82">
      <w:pPr>
        <w:pStyle w:val="Normal"/>
        <w:spacing w:before="0" w:after="0" w:line="259" w:lineRule="auto"/>
        <w:ind w:left="-1701" w:right="11339" w:firstLine="0"/>
        <w:jc w:val="left"/>
        <w:rPr>
          <w:rFonts w:ascii="Calibri" w:hAnsi="Calibri" w:eastAsia="Calibri" w:cs="Calibri"/>
          <w:b w:val="0"/>
          <w:bCs w:val="0"/>
          <w:i w:val="0"/>
          <w:iCs w:val="0"/>
          <w:caps w:val="0"/>
          <w:smallCaps w:val="0"/>
          <w:noProof w:val="0"/>
          <w:color w:val="000000" w:themeColor="text1" w:themeTint="FF" w:themeShade="FF"/>
          <w:sz w:val="22"/>
          <w:szCs w:val="22"/>
          <w:lang w:val="uk-UA"/>
        </w:rPr>
      </w:pPr>
    </w:p>
    <w:p w:rsidR="1FFF1068" w:rsidP="1FFF1068" w:rsidRDefault="1FFF1068" w14:paraId="4452808A" w14:textId="1779D62C">
      <w:pPr>
        <w:pStyle w:val="Normal"/>
        <w:spacing w:before="0" w:after="0" w:line="259" w:lineRule="auto"/>
        <w:ind w:left="-1701" w:right="11339" w:firstLine="0"/>
        <w:jc w:val="left"/>
        <w:rPr>
          <w:rFonts w:ascii="Calibri" w:hAnsi="Calibri" w:eastAsia="Calibri" w:cs="Calibri"/>
          <w:b w:val="0"/>
          <w:bCs w:val="0"/>
          <w:i w:val="0"/>
          <w:iCs w:val="0"/>
          <w:caps w:val="0"/>
          <w:smallCaps w:val="0"/>
          <w:noProof w:val="0"/>
          <w:color w:val="000000" w:themeColor="text1" w:themeTint="FF" w:themeShade="FF"/>
          <w:sz w:val="22"/>
          <w:szCs w:val="22"/>
          <w:lang w:val="uk-UA"/>
        </w:rPr>
      </w:pPr>
    </w:p>
    <w:p w:rsidR="1FFF1068" w:rsidP="1FFF1068" w:rsidRDefault="1FFF1068" w14:paraId="668CD97F" w14:textId="61DFF226">
      <w:pPr>
        <w:pStyle w:val="Normal"/>
        <w:spacing w:before="0" w:after="0" w:line="259" w:lineRule="auto"/>
        <w:ind w:left="-1701" w:right="11339" w:firstLine="0"/>
        <w:jc w:val="left"/>
        <w:rPr>
          <w:rFonts w:ascii="Calibri" w:hAnsi="Calibri" w:eastAsia="Calibri" w:cs="Calibri"/>
          <w:b w:val="0"/>
          <w:bCs w:val="0"/>
          <w:i w:val="0"/>
          <w:iCs w:val="0"/>
          <w:caps w:val="0"/>
          <w:smallCaps w:val="0"/>
          <w:noProof w:val="0"/>
          <w:color w:val="000000" w:themeColor="text1" w:themeTint="FF" w:themeShade="FF"/>
          <w:sz w:val="22"/>
          <w:szCs w:val="22"/>
          <w:lang w:val="uk-UA"/>
        </w:rPr>
      </w:pPr>
    </w:p>
    <w:p w:rsidR="1FFF1068" w:rsidP="1FFF1068" w:rsidRDefault="1FFF1068" w14:paraId="2EEF295C" w14:textId="73C991AA">
      <w:pPr>
        <w:pStyle w:val="Normal"/>
        <w:spacing w:before="0" w:after="0" w:line="259" w:lineRule="auto"/>
        <w:ind w:left="-1701" w:right="11339" w:firstLine="0"/>
        <w:jc w:val="left"/>
        <w:rPr>
          <w:rFonts w:ascii="Calibri" w:hAnsi="Calibri" w:eastAsia="Calibri" w:cs="Calibri"/>
          <w:b w:val="0"/>
          <w:bCs w:val="0"/>
          <w:i w:val="0"/>
          <w:iCs w:val="0"/>
          <w:caps w:val="0"/>
          <w:smallCaps w:val="0"/>
          <w:noProof w:val="0"/>
          <w:color w:val="000000" w:themeColor="text1" w:themeTint="FF" w:themeShade="FF"/>
          <w:sz w:val="22"/>
          <w:szCs w:val="22"/>
          <w:lang w:val="uk-UA"/>
        </w:rPr>
      </w:pPr>
    </w:p>
    <w:p w:rsidR="1FFF1068" w:rsidP="1FFF1068" w:rsidRDefault="1FFF1068" w14:paraId="1B3F75DC" w14:textId="15027099">
      <w:pPr>
        <w:pStyle w:val="Normal"/>
        <w:spacing w:before="0" w:after="0" w:line="259" w:lineRule="auto"/>
        <w:ind w:left="-1701" w:right="11339" w:firstLine="0"/>
        <w:jc w:val="left"/>
        <w:rPr>
          <w:rFonts w:ascii="Calibri" w:hAnsi="Calibri" w:eastAsia="Calibri" w:cs="Calibri"/>
          <w:b w:val="0"/>
          <w:bCs w:val="0"/>
          <w:i w:val="0"/>
          <w:iCs w:val="0"/>
          <w:caps w:val="0"/>
          <w:smallCaps w:val="0"/>
          <w:noProof w:val="0"/>
          <w:color w:val="000000" w:themeColor="text1" w:themeTint="FF" w:themeShade="FF"/>
          <w:sz w:val="22"/>
          <w:szCs w:val="22"/>
          <w:lang w:val="uk-UA"/>
        </w:rPr>
      </w:pPr>
    </w:p>
    <w:p w:rsidR="1FFF1068" w:rsidP="1FFF1068" w:rsidRDefault="1FFF1068" w14:paraId="2A4039E5" w14:textId="360B5AED">
      <w:pPr>
        <w:pStyle w:val="Normal"/>
        <w:spacing w:before="0" w:after="0" w:line="259" w:lineRule="auto"/>
        <w:ind w:left="-1701" w:right="11339" w:firstLine="0"/>
        <w:jc w:val="left"/>
        <w:rPr>
          <w:rFonts w:ascii="Calibri" w:hAnsi="Calibri" w:eastAsia="Calibri" w:cs="Calibri"/>
          <w:b w:val="0"/>
          <w:bCs w:val="0"/>
          <w:i w:val="0"/>
          <w:iCs w:val="0"/>
          <w:caps w:val="0"/>
          <w:smallCaps w:val="0"/>
          <w:noProof w:val="0"/>
          <w:color w:val="000000" w:themeColor="text1" w:themeTint="FF" w:themeShade="FF"/>
          <w:sz w:val="22"/>
          <w:szCs w:val="22"/>
          <w:lang w:val="uk-UA"/>
        </w:rPr>
      </w:pPr>
    </w:p>
    <w:p w:rsidR="1FFF1068" w:rsidP="1FFF1068" w:rsidRDefault="1FFF1068" w14:paraId="3737AFAD" w14:textId="39B28B08">
      <w:pPr>
        <w:pStyle w:val="Normal"/>
        <w:spacing w:before="0" w:after="0" w:line="259" w:lineRule="auto"/>
        <w:ind w:left="-1701" w:right="11339" w:firstLine="0"/>
        <w:jc w:val="left"/>
        <w:rPr>
          <w:rFonts w:ascii="Calibri" w:hAnsi="Calibri" w:eastAsia="Calibri" w:cs="Calibri"/>
          <w:b w:val="0"/>
          <w:bCs w:val="0"/>
          <w:i w:val="0"/>
          <w:iCs w:val="0"/>
          <w:caps w:val="0"/>
          <w:smallCaps w:val="0"/>
          <w:noProof w:val="0"/>
          <w:color w:val="000000" w:themeColor="text1" w:themeTint="FF" w:themeShade="FF"/>
          <w:sz w:val="22"/>
          <w:szCs w:val="22"/>
          <w:lang w:val="uk-UA"/>
        </w:rPr>
      </w:pPr>
    </w:p>
    <w:p w:rsidR="1FFF1068" w:rsidP="1FFF1068" w:rsidRDefault="1FFF1068" w14:paraId="6827D71D" w14:textId="09FB1F53">
      <w:pPr>
        <w:pStyle w:val="Normal"/>
        <w:spacing w:before="0" w:after="0" w:line="259" w:lineRule="auto"/>
        <w:ind w:left="-1701" w:right="11339" w:firstLine="0"/>
        <w:jc w:val="left"/>
        <w:rPr>
          <w:rFonts w:ascii="Calibri" w:hAnsi="Calibri" w:eastAsia="Calibri" w:cs="Calibri"/>
          <w:b w:val="0"/>
          <w:bCs w:val="0"/>
          <w:i w:val="0"/>
          <w:iCs w:val="0"/>
          <w:caps w:val="0"/>
          <w:smallCaps w:val="0"/>
          <w:noProof w:val="0"/>
          <w:color w:val="000000" w:themeColor="text1" w:themeTint="FF" w:themeShade="FF"/>
          <w:sz w:val="22"/>
          <w:szCs w:val="22"/>
          <w:lang w:val="uk-UA"/>
        </w:rPr>
      </w:pPr>
    </w:p>
    <w:p w:rsidR="1FFF1068" w:rsidP="1FFF1068" w:rsidRDefault="1FFF1068" w14:paraId="0DB1A580" w14:textId="1781DE8D">
      <w:pPr>
        <w:pStyle w:val="Normal"/>
        <w:spacing w:before="0" w:after="0" w:line="259" w:lineRule="auto"/>
        <w:ind w:left="-1701" w:right="11339" w:firstLine="0"/>
        <w:jc w:val="left"/>
        <w:rPr>
          <w:rFonts w:ascii="Calibri" w:hAnsi="Calibri" w:eastAsia="Calibri" w:cs="Calibri"/>
          <w:b w:val="0"/>
          <w:bCs w:val="0"/>
          <w:i w:val="0"/>
          <w:iCs w:val="0"/>
          <w:caps w:val="0"/>
          <w:smallCaps w:val="0"/>
          <w:noProof w:val="0"/>
          <w:color w:val="000000" w:themeColor="text1" w:themeTint="FF" w:themeShade="FF"/>
          <w:sz w:val="22"/>
          <w:szCs w:val="22"/>
          <w:lang w:val="uk-UA"/>
        </w:rPr>
      </w:pPr>
    </w:p>
    <w:p w:rsidR="1FFF1068" w:rsidP="1FFF1068" w:rsidRDefault="1FFF1068" w14:paraId="348ED25B" w14:textId="693B911E">
      <w:pPr>
        <w:pStyle w:val="Normal"/>
        <w:spacing w:before="0" w:after="0" w:line="259" w:lineRule="auto"/>
        <w:ind w:left="-1701" w:right="11339" w:firstLine="0"/>
        <w:jc w:val="left"/>
        <w:rPr>
          <w:rFonts w:ascii="Calibri" w:hAnsi="Calibri" w:eastAsia="Calibri" w:cs="Calibri"/>
          <w:b w:val="0"/>
          <w:bCs w:val="0"/>
          <w:i w:val="0"/>
          <w:iCs w:val="0"/>
          <w:caps w:val="0"/>
          <w:smallCaps w:val="0"/>
          <w:noProof w:val="0"/>
          <w:color w:val="000000" w:themeColor="text1" w:themeTint="FF" w:themeShade="FF"/>
          <w:sz w:val="22"/>
          <w:szCs w:val="22"/>
          <w:lang w:val="uk-UA"/>
        </w:rPr>
      </w:pPr>
    </w:p>
    <w:p w:rsidR="1FFF1068" w:rsidP="1FFF1068" w:rsidRDefault="1FFF1068" w14:paraId="0046BB64" w14:textId="33C69377">
      <w:pPr>
        <w:pStyle w:val="Normal"/>
        <w:spacing w:before="0" w:after="0" w:line="259" w:lineRule="auto"/>
        <w:ind w:left="-1701" w:right="11339" w:firstLine="0"/>
        <w:jc w:val="left"/>
        <w:rPr>
          <w:rFonts w:ascii="Calibri" w:hAnsi="Calibri" w:eastAsia="Calibri" w:cs="Calibri"/>
          <w:b w:val="0"/>
          <w:bCs w:val="0"/>
          <w:i w:val="0"/>
          <w:iCs w:val="0"/>
          <w:caps w:val="0"/>
          <w:smallCaps w:val="0"/>
          <w:noProof w:val="0"/>
          <w:color w:val="000000" w:themeColor="text1" w:themeTint="FF" w:themeShade="FF"/>
          <w:sz w:val="22"/>
          <w:szCs w:val="22"/>
          <w:lang w:val="uk-UA"/>
        </w:rPr>
      </w:pPr>
    </w:p>
    <w:p w:rsidR="1FFF1068" w:rsidP="1FFF1068" w:rsidRDefault="1FFF1068" w14:paraId="483C3044" w14:textId="3AC80E8F">
      <w:pPr>
        <w:pStyle w:val="Normal"/>
        <w:spacing w:before="0" w:after="0" w:line="259" w:lineRule="auto"/>
        <w:ind w:left="-1701" w:right="11339" w:firstLine="0"/>
        <w:jc w:val="left"/>
        <w:rPr>
          <w:rFonts w:ascii="Calibri" w:hAnsi="Calibri" w:eastAsia="Calibri" w:cs="Calibri"/>
          <w:b w:val="0"/>
          <w:bCs w:val="0"/>
          <w:i w:val="0"/>
          <w:iCs w:val="0"/>
          <w:caps w:val="0"/>
          <w:smallCaps w:val="0"/>
          <w:noProof w:val="0"/>
          <w:color w:val="000000" w:themeColor="text1" w:themeTint="FF" w:themeShade="FF"/>
          <w:sz w:val="22"/>
          <w:szCs w:val="22"/>
          <w:lang w:val="uk-UA"/>
        </w:rPr>
      </w:pPr>
    </w:p>
    <w:p w:rsidR="1FFF1068" w:rsidP="1FFF1068" w:rsidRDefault="1FFF1068" w14:paraId="66FEBDE3" w14:textId="57BF21E7">
      <w:pPr>
        <w:pStyle w:val="Normal"/>
        <w:spacing w:before="0" w:after="0" w:line="259" w:lineRule="auto"/>
        <w:ind w:left="-1701" w:right="11339" w:firstLine="0"/>
        <w:jc w:val="left"/>
        <w:rPr>
          <w:rFonts w:ascii="Calibri" w:hAnsi="Calibri" w:eastAsia="Calibri" w:cs="Calibri"/>
          <w:b w:val="0"/>
          <w:bCs w:val="0"/>
          <w:i w:val="0"/>
          <w:iCs w:val="0"/>
          <w:caps w:val="0"/>
          <w:smallCaps w:val="0"/>
          <w:noProof w:val="0"/>
          <w:color w:val="000000" w:themeColor="text1" w:themeTint="FF" w:themeShade="FF"/>
          <w:sz w:val="22"/>
          <w:szCs w:val="22"/>
          <w:lang w:val="uk-UA"/>
        </w:rPr>
      </w:pPr>
    </w:p>
    <w:p w:rsidR="1FFF1068" w:rsidP="1FFF1068" w:rsidRDefault="1FFF1068" w14:paraId="306EEDDB" w14:textId="7C76E333">
      <w:pPr>
        <w:pStyle w:val="Normal"/>
        <w:spacing w:before="0" w:after="0" w:line="259" w:lineRule="auto"/>
        <w:ind w:left="-1701" w:right="11339" w:firstLine="0"/>
        <w:jc w:val="left"/>
        <w:rPr>
          <w:rFonts w:ascii="Calibri" w:hAnsi="Calibri" w:eastAsia="Calibri" w:cs="Calibri"/>
          <w:b w:val="0"/>
          <w:bCs w:val="0"/>
          <w:i w:val="0"/>
          <w:iCs w:val="0"/>
          <w:caps w:val="0"/>
          <w:smallCaps w:val="0"/>
          <w:noProof w:val="0"/>
          <w:color w:val="000000" w:themeColor="text1" w:themeTint="FF" w:themeShade="FF"/>
          <w:sz w:val="22"/>
          <w:szCs w:val="22"/>
          <w:lang w:val="uk-UA"/>
        </w:rPr>
      </w:pPr>
    </w:p>
    <w:p w:rsidR="1FFF1068" w:rsidP="1FFF1068" w:rsidRDefault="1FFF1068" w14:paraId="2C2F2ACA" w14:textId="4BF00CC7">
      <w:pPr>
        <w:pStyle w:val="Normal"/>
        <w:spacing w:before="0" w:after="0" w:line="259" w:lineRule="auto"/>
        <w:ind w:left="-1701" w:right="11339" w:firstLine="0"/>
        <w:jc w:val="left"/>
        <w:rPr>
          <w:rFonts w:ascii="Calibri" w:hAnsi="Calibri" w:eastAsia="Calibri" w:cs="Calibri"/>
          <w:b w:val="0"/>
          <w:bCs w:val="0"/>
          <w:i w:val="0"/>
          <w:iCs w:val="0"/>
          <w:caps w:val="0"/>
          <w:smallCaps w:val="0"/>
          <w:noProof w:val="0"/>
          <w:color w:val="000000" w:themeColor="text1" w:themeTint="FF" w:themeShade="FF"/>
          <w:sz w:val="22"/>
          <w:szCs w:val="22"/>
          <w:lang w:val="uk-UA"/>
        </w:rPr>
      </w:pPr>
    </w:p>
    <w:tbl>
      <w:tblPr>
        <w:tblStyle w:val="TableGrid"/>
        <w:tblW w:w="9129" w:type="dxa"/>
        <w:tblBorders>
          <w:top w:val="single" w:sz="6"/>
          <w:left w:val="single" w:sz="6"/>
          <w:bottom w:val="single" w:sz="6"/>
          <w:right w:val="single" w:sz="6"/>
        </w:tblBorders>
        <w:tblLayout w:type="fixed"/>
        <w:tblLook w:val="06A0" w:firstRow="1" w:lastRow="0" w:firstColumn="1" w:lastColumn="0" w:noHBand="1" w:noVBand="1"/>
      </w:tblPr>
      <w:tblGrid>
        <w:gridCol w:w="3009"/>
        <w:gridCol w:w="1080"/>
        <w:gridCol w:w="2850"/>
        <w:gridCol w:w="2190"/>
      </w:tblGrid>
      <w:tr w:rsidR="62525AA3" w:rsidTr="23B3AE22" w14:paraId="61C912D3">
        <w:trPr>
          <w:trHeight w:val="450"/>
        </w:trPr>
        <w:tc>
          <w:tcPr>
            <w:tcW w:w="9129" w:type="dxa"/>
            <w:gridSpan w:val="4"/>
            <w:tcBorders>
              <w:top w:val="single" w:color="B7B7B7" w:sz="6"/>
              <w:left w:val="single" w:color="B7B7B7" w:sz="6"/>
              <w:bottom w:val="single" w:color="B7B7B7" w:sz="6"/>
              <w:right w:val="single" w:color="B7B7B7" w:sz="6"/>
            </w:tcBorders>
            <w:tcMar>
              <w:top w:w="60" w:type="dxa"/>
            </w:tcMar>
            <w:vAlign w:val="top"/>
          </w:tcPr>
          <w:p w:rsidR="62525AA3" w:rsidP="62525AA3" w:rsidRDefault="62525AA3" w14:paraId="653B34DA" w14:textId="2EFE9F98">
            <w:pPr>
              <w:spacing w:before="0" w:after="0" w:line="259" w:lineRule="auto"/>
              <w:ind w:left="0" w:right="19" w:firstLine="0"/>
              <w:jc w:val="center"/>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1"/>
                <w:bCs w:val="1"/>
                <w:i w:val="0"/>
                <w:iCs w:val="0"/>
                <w:color w:val="000000" w:themeColor="text1" w:themeTint="FF" w:themeShade="FF"/>
                <w:sz w:val="28"/>
                <w:szCs w:val="28"/>
                <w:lang w:val="en-US"/>
              </w:rPr>
              <w:t>3. Розвиток Місцевого порталу відкритих даних Львівщини</w:t>
            </w:r>
          </w:p>
        </w:tc>
      </w:tr>
      <w:tr w:rsidR="62525AA3" w:rsidTr="23B3AE22" w14:paraId="1883A671">
        <w:trPr>
          <w:trHeight w:val="780"/>
        </w:trPr>
        <w:tc>
          <w:tcPr>
            <w:tcW w:w="3009" w:type="dxa"/>
            <w:tcBorders>
              <w:top w:val="single" w:color="B7B7B7" w:sz="6"/>
              <w:left w:val="single" w:color="B7B7B7" w:sz="6"/>
              <w:bottom w:val="nil" w:color="B7B7B7" w:sz="6"/>
              <w:right w:val="single" w:color="B7B7B7" w:sz="6"/>
            </w:tcBorders>
            <w:tcMar>
              <w:top w:w="60" w:type="dxa"/>
            </w:tcMar>
            <w:vAlign w:val="top"/>
          </w:tcPr>
          <w:p w:rsidR="62525AA3" w:rsidP="3E04A56C" w:rsidRDefault="62525AA3" w14:paraId="4ECF23AB" w14:textId="531AEFCB">
            <w:pPr>
              <w:spacing w:before="0" w:after="0" w:line="259"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lang w:val="en-US"/>
              </w:rPr>
            </w:pP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3.1.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Реєстрація</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міської</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ради</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як</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розпорядника</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на</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Місцевому</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порталі</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відкритих</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даних</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Львівщини.</w:t>
            </w:r>
          </w:p>
        </w:tc>
        <w:tc>
          <w:tcPr>
            <w:tcW w:w="1080" w:type="dxa"/>
            <w:tcBorders>
              <w:top w:val="single" w:color="B7B7B7" w:sz="6"/>
              <w:left w:val="single" w:color="B7B7B7" w:sz="6"/>
              <w:bottom w:val="single" w:color="B7B7B7" w:sz="6"/>
              <w:right w:val="single" w:color="B7B7B7" w:sz="6"/>
            </w:tcBorders>
            <w:tcMar>
              <w:top w:w="60" w:type="dxa"/>
            </w:tcMar>
            <w:vAlign w:val="top"/>
          </w:tcPr>
          <w:p w:rsidR="62525AA3" w:rsidP="4DCA25DC" w:rsidRDefault="62525AA3" w14:paraId="66DA8732" w14:textId="13157C3B">
            <w:pPr>
              <w:spacing w:before="0" w:after="33" w:line="259" w:lineRule="auto"/>
              <w:ind w:left="4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4DCA25DC" w:rsidR="4DCA25DC">
              <w:rPr>
                <w:rFonts w:ascii="Times New Roman" w:hAnsi="Times New Roman" w:eastAsia="Times New Roman" w:cs="Times New Roman"/>
                <w:b w:val="0"/>
                <w:bCs w:val="0"/>
                <w:i w:val="0"/>
                <w:iCs w:val="0"/>
                <w:color w:val="000000" w:themeColor="text1" w:themeTint="FF" w:themeShade="FF"/>
                <w:sz w:val="28"/>
                <w:szCs w:val="28"/>
                <w:lang w:val="en-US"/>
              </w:rPr>
              <w:t>до</w:t>
            </w:r>
            <w:r w:rsidRPr="4DCA25DC" w:rsidR="4DCA25DC">
              <w:rPr>
                <w:rFonts w:ascii="Times New Roman" w:hAnsi="Times New Roman" w:eastAsia="Times New Roman" w:cs="Times New Roman"/>
                <w:b w:val="0"/>
                <w:bCs w:val="0"/>
                <w:i w:val="0"/>
                <w:iCs w:val="0"/>
                <w:color w:val="000000" w:themeColor="text1" w:themeTint="FF" w:themeShade="FF"/>
                <w:sz w:val="28"/>
                <w:szCs w:val="28"/>
                <w:lang w:val="en-US"/>
              </w:rPr>
              <w:t xml:space="preserve"> </w:t>
            </w:r>
          </w:p>
          <w:p w:rsidR="62525AA3" w:rsidP="4DCA25DC" w:rsidRDefault="62525AA3" w14:paraId="6B6A2EE1" w14:textId="6D3BC9C6">
            <w:pPr>
              <w:spacing w:before="0" w:after="0" w:line="259" w:lineRule="auto"/>
              <w:ind w:left="4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4DCA25DC" w:rsidR="4DCA25DC">
              <w:rPr>
                <w:rFonts w:ascii="Times New Roman" w:hAnsi="Times New Roman" w:eastAsia="Times New Roman" w:cs="Times New Roman"/>
                <w:b w:val="0"/>
                <w:bCs w:val="0"/>
                <w:i w:val="0"/>
                <w:iCs w:val="0"/>
                <w:color w:val="000000" w:themeColor="text1" w:themeTint="FF" w:themeShade="FF"/>
                <w:sz w:val="28"/>
                <w:szCs w:val="28"/>
              </w:rPr>
              <w:t>01.07.2024</w:t>
            </w:r>
          </w:p>
        </w:tc>
        <w:tc>
          <w:tcPr>
            <w:tcW w:w="2850" w:type="dxa"/>
            <w:tcBorders>
              <w:top w:val="single" w:color="B7B7B7" w:sz="6"/>
              <w:left w:val="single" w:color="B7B7B7" w:sz="6"/>
              <w:bottom w:val="nil" w:color="B7B7B7" w:sz="6"/>
              <w:right w:val="single" w:color="B7B7B7" w:sz="6"/>
            </w:tcBorders>
            <w:tcMar>
              <w:top w:w="60" w:type="dxa"/>
            </w:tcMar>
            <w:vAlign w:val="top"/>
          </w:tcPr>
          <w:p w:rsidR="62525AA3" w:rsidP="182A69C6" w:rsidRDefault="62525AA3" w14:paraId="6E4A62AC" w14:textId="66A19594">
            <w:pPr>
              <w:spacing w:before="0" w:after="0" w:line="259" w:lineRule="auto"/>
              <w:ind w:left="21" w:right="32" w:firstLine="0"/>
              <w:jc w:val="left"/>
              <w:rPr>
                <w:rFonts w:ascii="Times New Roman" w:hAnsi="Times New Roman" w:eastAsia="Times New Roman" w:cs="Times New Roman"/>
                <w:b w:val="0"/>
                <w:bCs w:val="0"/>
                <w:i w:val="0"/>
                <w:iCs w:val="0"/>
                <w:color w:val="000000" w:themeColor="text1" w:themeTint="FF" w:themeShade="FF"/>
                <w:sz w:val="28"/>
                <w:szCs w:val="28"/>
                <w:highlight w:val="yellow"/>
                <w:lang w:val="en-US"/>
              </w:rPr>
            </w:pP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Відповідальні</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особи</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за</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розвиток</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відкритих</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даних</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та</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оприлюднення</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наборів</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даних</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зареєстровані</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на</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Місцевому</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порталі</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відкритих</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даних</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Львівщини</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та</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передали</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до</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управління</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з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питань</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цифрового</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розвитку</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реєстраційні</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дані</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для</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створення</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кабінету</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міської</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ради</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як</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розпорядника</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інформації</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w:t>
            </w:r>
          </w:p>
        </w:tc>
        <w:tc>
          <w:tcPr>
            <w:tcW w:w="2190" w:type="dxa"/>
            <w:tcBorders>
              <w:top w:val="single" w:color="B7B7B7" w:sz="6"/>
              <w:left w:val="single" w:color="B7B7B7" w:sz="6"/>
              <w:bottom w:val="single" w:color="B7B7B7" w:sz="6"/>
              <w:right w:val="single" w:color="B7B7B7" w:sz="6"/>
            </w:tcBorders>
            <w:tcMar>
              <w:top w:w="60" w:type="dxa"/>
            </w:tcMar>
            <w:vAlign w:val="top"/>
          </w:tcPr>
          <w:p w:rsidR="62525AA3" w:rsidP="6B8F4D0F" w:rsidRDefault="62525AA3" w14:paraId="6A220820" w14:textId="531F84B4">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Відділ внутрішньої та</w:t>
            </w:r>
          </w:p>
          <w:p w:rsidR="62525AA3" w:rsidP="1FFF1068" w:rsidRDefault="62525AA3" w14:paraId="5E3E4999" w14:textId="453AF8F9">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1FFF1068" w:rsidR="1FFF1068">
              <w:rPr>
                <w:rFonts w:ascii="Times New Roman" w:hAnsi="Times New Roman" w:eastAsia="Times New Roman" w:cs="Times New Roman"/>
                <w:b w:val="0"/>
                <w:bCs w:val="0"/>
                <w:i w:val="0"/>
                <w:iCs w:val="0"/>
                <w:color w:val="000000" w:themeColor="text1" w:themeTint="FF" w:themeShade="FF"/>
                <w:sz w:val="28"/>
                <w:szCs w:val="28"/>
              </w:rPr>
              <w:t xml:space="preserve">інформаційної політики </w:t>
            </w:r>
          </w:p>
          <w:p w:rsidR="62525AA3" w:rsidP="6B8F4D0F" w:rsidRDefault="62525AA3" w14:paraId="19F65812" w14:textId="782A024F">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 Шенбор)</w:t>
            </w:r>
          </w:p>
          <w:p w:rsidR="62525AA3" w:rsidP="1FFF1068" w:rsidRDefault="62525AA3" w14:paraId="6969A375" w14:textId="7790CD19">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6B8F4D0F" w:rsidRDefault="62525AA3" w14:paraId="2046BD34" w14:textId="1D3F7076">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Відділ промоції та туризму</w:t>
            </w:r>
          </w:p>
          <w:p w:rsidR="62525AA3" w:rsidP="6B8F4D0F" w:rsidRDefault="62525AA3" w14:paraId="7209C6FE" w14:textId="4B4A7EB6">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(І. </w:t>
            </w:r>
            <w:r w:rsidRPr="6B8F4D0F" w:rsidR="6B8F4D0F">
              <w:rPr>
                <w:rFonts w:ascii="Times New Roman" w:hAnsi="Times New Roman" w:eastAsia="Times New Roman" w:cs="Times New Roman"/>
                <w:b w:val="0"/>
                <w:bCs w:val="0"/>
                <w:i w:val="0"/>
                <w:iCs w:val="0"/>
                <w:color w:val="000000" w:themeColor="text1" w:themeTint="FF" w:themeShade="FF"/>
                <w:sz w:val="28"/>
                <w:szCs w:val="28"/>
              </w:rPr>
              <w:t>Репех</w:t>
            </w:r>
            <w:r w:rsidRPr="6B8F4D0F" w:rsidR="6B8F4D0F">
              <w:rPr>
                <w:rFonts w:ascii="Times New Roman" w:hAnsi="Times New Roman" w:eastAsia="Times New Roman" w:cs="Times New Roman"/>
                <w:b w:val="0"/>
                <w:bCs w:val="0"/>
                <w:i w:val="0"/>
                <w:iCs w:val="0"/>
                <w:color w:val="000000" w:themeColor="text1" w:themeTint="FF" w:themeShade="FF"/>
                <w:sz w:val="28"/>
                <w:szCs w:val="28"/>
              </w:rPr>
              <w:t>)</w:t>
            </w:r>
          </w:p>
          <w:p w:rsidR="62525AA3" w:rsidP="1FFF1068" w:rsidRDefault="62525AA3" w14:paraId="178999E5" w14:textId="33CB24AE">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6B8F4D0F" w:rsidRDefault="62525AA3" w14:paraId="46C8D144" w14:textId="4AD5B48D">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Відділ інформаційних технологій</w:t>
            </w:r>
          </w:p>
          <w:p w:rsidR="62525AA3" w:rsidP="1FFF1068" w:rsidRDefault="62525AA3" w14:paraId="1B366F21" w14:textId="60F7A994">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1FFF1068" w:rsidR="1FFF1068">
              <w:rPr>
                <w:rFonts w:ascii="Times New Roman" w:hAnsi="Times New Roman" w:eastAsia="Times New Roman" w:cs="Times New Roman"/>
                <w:b w:val="0"/>
                <w:bCs w:val="0"/>
                <w:i w:val="0"/>
                <w:iCs w:val="0"/>
                <w:color w:val="000000" w:themeColor="text1" w:themeTint="FF" w:themeShade="FF"/>
                <w:sz w:val="28"/>
                <w:szCs w:val="28"/>
              </w:rPr>
              <w:t>(Н. Білик)</w:t>
            </w:r>
          </w:p>
          <w:p w:rsidR="62525AA3" w:rsidP="1FFF1068" w:rsidRDefault="62525AA3" w14:paraId="6F896F4B" w14:textId="3F6BBE8B">
            <w:pPr>
              <w:pStyle w:val="Normal"/>
              <w:suppressLineNumbers w:val="0"/>
              <w:bidi w:val="0"/>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6B8F4D0F" w:rsidRDefault="62525AA3" w14:paraId="3CB7AEEA" w14:textId="316941C3">
            <w:pPr>
              <w:pStyle w:val="Normal"/>
              <w:suppressLineNumbers w:val="0"/>
              <w:bidi w:val="0"/>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Інші розпорядники інформації</w:t>
            </w:r>
          </w:p>
        </w:tc>
      </w:tr>
      <w:tr w:rsidR="62525AA3" w:rsidTr="23B3AE22" w14:paraId="4C738CDC">
        <w:trPr>
          <w:trHeight w:val="7860"/>
        </w:trPr>
        <w:tc>
          <w:tcPr>
            <w:tcW w:w="3009" w:type="dxa"/>
            <w:tcBorders>
              <w:top w:val="single" w:color="B7B7B7" w:sz="6"/>
              <w:left w:val="single" w:color="B7B7B7" w:sz="6"/>
              <w:bottom w:val="single" w:color="B7B7B7" w:sz="6"/>
              <w:right w:val="single" w:color="B7B7B7" w:sz="6"/>
            </w:tcBorders>
            <w:tcMar>
              <w:top w:w="60" w:type="dxa"/>
            </w:tcMar>
            <w:vAlign w:val="top"/>
          </w:tcPr>
          <w:p w:rsidR="62525AA3" w:rsidP="182A69C6" w:rsidRDefault="62525AA3" w14:paraId="33BF97DB" w14:textId="32E0AAA3">
            <w:pPr>
              <w:spacing w:before="0" w:after="0" w:line="284" w:lineRule="auto"/>
              <w:ind w:left="21" w:right="293" w:firstLine="0"/>
              <w:jc w:val="left"/>
              <w:rPr>
                <w:rFonts w:ascii="Times New Roman" w:hAnsi="Times New Roman" w:eastAsia="Times New Roman" w:cs="Times New Roman"/>
                <w:b w:val="0"/>
                <w:bCs w:val="0"/>
                <w:i w:val="0"/>
                <w:iCs w:val="0"/>
                <w:color w:val="000000" w:themeColor="text1" w:themeTint="FF" w:themeShade="FF"/>
                <w:sz w:val="28"/>
                <w:szCs w:val="28"/>
              </w:rPr>
            </w:pP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3.2.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Оприлюднення</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на</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Місцевому</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порталі</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відкритих</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даних</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Львівщини</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наборів</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з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розділу</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Усі</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розпорядники</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інформації</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відповідно</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до</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компетенції</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Переліку</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наборів</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даних</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які</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підлягають</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оприлюдненню</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у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формі</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відкритих</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даних</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затвердженого</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постановою</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p>
          <w:p w:rsidR="62525AA3" w:rsidP="50260108" w:rsidRDefault="62525AA3" w14:paraId="3A490682" w14:textId="69E3ACBC">
            <w:pPr>
              <w:spacing w:before="0" w:after="0" w:line="284"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Кабінету</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Міністрів</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України</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від</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 21 </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жовтня</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 2015 р. № </w:t>
            </w:r>
            <w:r w:rsidRPr="50260108" w:rsidR="50260108">
              <w:rPr>
                <w:rFonts w:ascii="Times New Roman" w:hAnsi="Times New Roman" w:eastAsia="Times New Roman" w:cs="Times New Roman"/>
                <w:b w:val="0"/>
                <w:bCs w:val="0"/>
                <w:i w:val="0"/>
                <w:iCs w:val="0"/>
                <w:color w:val="000000" w:themeColor="text1" w:themeTint="FF" w:themeShade="FF"/>
                <w:sz w:val="28"/>
                <w:szCs w:val="28"/>
              </w:rPr>
              <w:t>835.</w:t>
            </w:r>
          </w:p>
        </w:tc>
        <w:tc>
          <w:tcPr>
            <w:tcW w:w="1080" w:type="dxa"/>
            <w:tcBorders>
              <w:top w:val="single" w:color="B7B7B7" w:sz="6"/>
              <w:left w:val="single" w:color="B7B7B7" w:sz="6"/>
              <w:bottom w:val="single" w:color="B7B7B7" w:sz="6"/>
              <w:right w:val="single" w:color="B7B7B7" w:sz="6"/>
            </w:tcBorders>
            <w:tcMar>
              <w:top w:w="60" w:type="dxa"/>
            </w:tcMar>
            <w:vAlign w:val="top"/>
          </w:tcPr>
          <w:p w:rsidR="62525AA3" w:rsidP="4DCA25DC" w:rsidRDefault="62525AA3" w14:paraId="4F50D3B2" w14:textId="78CD1D68">
            <w:pPr>
              <w:spacing w:before="0" w:after="33" w:line="259" w:lineRule="auto"/>
              <w:ind w:left="4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4DCA25DC" w:rsidR="4DCA25DC">
              <w:rPr>
                <w:rFonts w:ascii="Times New Roman" w:hAnsi="Times New Roman" w:eastAsia="Times New Roman" w:cs="Times New Roman"/>
                <w:b w:val="0"/>
                <w:bCs w:val="0"/>
                <w:i w:val="0"/>
                <w:iCs w:val="0"/>
                <w:color w:val="000000" w:themeColor="text1" w:themeTint="FF" w:themeShade="FF"/>
                <w:sz w:val="28"/>
                <w:szCs w:val="28"/>
                <w:lang w:val="en-US"/>
              </w:rPr>
              <w:t>до</w:t>
            </w:r>
            <w:r w:rsidRPr="4DCA25DC" w:rsidR="4DCA25DC">
              <w:rPr>
                <w:rFonts w:ascii="Times New Roman" w:hAnsi="Times New Roman" w:eastAsia="Times New Roman" w:cs="Times New Roman"/>
                <w:b w:val="0"/>
                <w:bCs w:val="0"/>
                <w:i w:val="0"/>
                <w:iCs w:val="0"/>
                <w:color w:val="000000" w:themeColor="text1" w:themeTint="FF" w:themeShade="FF"/>
                <w:sz w:val="28"/>
                <w:szCs w:val="28"/>
                <w:lang w:val="en-US"/>
              </w:rPr>
              <w:t xml:space="preserve"> </w:t>
            </w:r>
          </w:p>
          <w:p w:rsidR="62525AA3" w:rsidP="4DCA25DC" w:rsidRDefault="62525AA3" w14:paraId="6B8230AD" w14:textId="150B3C92">
            <w:pPr>
              <w:spacing w:before="0" w:after="0" w:line="259" w:lineRule="auto"/>
              <w:ind w:left="4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4DCA25DC" w:rsidR="4DCA25DC">
              <w:rPr>
                <w:rFonts w:ascii="Times New Roman" w:hAnsi="Times New Roman" w:eastAsia="Times New Roman" w:cs="Times New Roman"/>
                <w:b w:val="0"/>
                <w:bCs w:val="0"/>
                <w:i w:val="0"/>
                <w:iCs w:val="0"/>
                <w:color w:val="000000" w:themeColor="text1" w:themeTint="FF" w:themeShade="FF"/>
                <w:sz w:val="28"/>
                <w:szCs w:val="28"/>
              </w:rPr>
              <w:t>01.09.2024</w:t>
            </w:r>
          </w:p>
        </w:tc>
        <w:tc>
          <w:tcPr>
            <w:tcW w:w="2850" w:type="dxa"/>
            <w:tcBorders>
              <w:top w:val="single" w:color="B7B7B7" w:sz="6"/>
              <w:left w:val="single" w:color="B7B7B7" w:sz="6"/>
              <w:bottom w:val="single" w:color="B7B7B7" w:sz="6"/>
              <w:right w:val="single" w:color="B7B7B7" w:sz="6"/>
            </w:tcBorders>
            <w:tcMar>
              <w:top w:w="60" w:type="dxa"/>
            </w:tcMar>
            <w:vAlign w:val="top"/>
          </w:tcPr>
          <w:p w:rsidR="62525AA3" w:rsidP="23B3AE22" w:rsidRDefault="62525AA3" w14:paraId="419DA5F3" w14:textId="72D56A2C">
            <w:pPr>
              <w:spacing w:before="0" w:after="0" w:line="284" w:lineRule="auto"/>
              <w:ind w:left="21" w:right="5" w:firstLine="0"/>
              <w:jc w:val="left"/>
              <w:rPr>
                <w:rFonts w:ascii="Times New Roman" w:hAnsi="Times New Roman" w:eastAsia="Times New Roman" w:cs="Times New Roman"/>
                <w:b w:val="0"/>
                <w:bCs w:val="0"/>
                <w:i w:val="0"/>
                <w:iCs w:val="0"/>
                <w:color w:val="000000" w:themeColor="text1" w:themeTint="FF" w:themeShade="FF"/>
                <w:sz w:val="28"/>
                <w:szCs w:val="28"/>
              </w:rPr>
            </w:pP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Оприлюднено</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набори</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згідно</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вимог</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розділів</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Усі</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розпорядники</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інформації</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відповідно</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до</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компетенції</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Переліку</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наборів</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даних</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які</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підлягають</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оприлюдненню</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у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формі</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відкритих</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даних</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затвердженого</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постановою</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Кабінету</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Міністрів</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України</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від</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21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жовтня</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2015 р. № 835,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та</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згідно</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рекомендацій</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Міністерства</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цифрової</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трансформації</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України</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p>
          <w:p w:rsidR="62525AA3" w:rsidP="23B3AE22" w:rsidRDefault="62525AA3" w14:paraId="38C606EA" w14:textId="3881FB2E">
            <w:pPr>
              <w:spacing w:before="0" w:after="33" w:line="259" w:lineRule="auto"/>
              <w:ind w:left="21" w:right="0" w:firstLine="0"/>
              <w:jc w:val="both"/>
              <w:rPr>
                <w:rFonts w:ascii="Times New Roman" w:hAnsi="Times New Roman" w:eastAsia="Times New Roman" w:cs="Times New Roman"/>
                <w:b w:val="0"/>
                <w:bCs w:val="0"/>
                <w:i w:val="0"/>
                <w:iCs w:val="0"/>
                <w:color w:val="000000" w:themeColor="text1" w:themeTint="FF" w:themeShade="FF"/>
                <w:sz w:val="28"/>
                <w:szCs w:val="28"/>
              </w:rPr>
            </w:pPr>
            <w:r w:rsidRPr="23B3AE22" w:rsidR="23B3AE22">
              <w:rPr>
                <w:rFonts w:ascii="Times New Roman" w:hAnsi="Times New Roman" w:eastAsia="Times New Roman" w:cs="Times New Roman"/>
                <w:b w:val="0"/>
                <w:bCs w:val="0"/>
                <w:i w:val="0"/>
                <w:iCs w:val="0"/>
                <w:color w:val="000000" w:themeColor="text1" w:themeTint="FF" w:themeShade="FF"/>
                <w:sz w:val="28"/>
                <w:szCs w:val="28"/>
              </w:rPr>
              <w:t>(</w:t>
            </w:r>
            <w:hyperlink r:id="Rf2a68bf7f7184a3a">
              <w:r w:rsidRPr="23B3AE22" w:rsidR="23B3AE22">
                <w:rPr>
                  <w:rStyle w:val="Hyperlink"/>
                  <w:rFonts w:ascii="Times New Roman" w:hAnsi="Times New Roman" w:eastAsia="Times New Roman" w:cs="Times New Roman"/>
                  <w:b w:val="0"/>
                  <w:bCs w:val="0"/>
                  <w:i w:val="0"/>
                  <w:iCs w:val="0"/>
                  <w:sz w:val="28"/>
                  <w:szCs w:val="28"/>
                </w:rPr>
                <w:t>https://data.gov.ua/pages/8</w:t>
              </w:r>
            </w:hyperlink>
          </w:p>
          <w:p w:rsidR="62525AA3" w:rsidP="62525AA3" w:rsidRDefault="62525AA3" w14:paraId="4D82DF06" w14:textId="1B82EE6B">
            <w:pPr>
              <w:spacing w:before="0" w:after="0" w:line="259"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0"/>
                <w:bCs w:val="0"/>
                <w:i w:val="0"/>
                <w:iCs w:val="0"/>
                <w:color w:val="000000" w:themeColor="text1" w:themeTint="FF" w:themeShade="FF"/>
                <w:sz w:val="28"/>
                <w:szCs w:val="28"/>
              </w:rPr>
              <w:t>35-rec-index)</w:t>
            </w:r>
          </w:p>
        </w:tc>
        <w:tc>
          <w:tcPr>
            <w:tcW w:w="2190" w:type="dxa"/>
            <w:tcBorders>
              <w:top w:val="single" w:color="B7B7B7" w:sz="6"/>
              <w:left w:val="single" w:color="B7B7B7" w:sz="6"/>
              <w:bottom w:val="single" w:color="B7B7B7" w:sz="6"/>
              <w:right w:val="single" w:color="B7B7B7" w:sz="6"/>
            </w:tcBorders>
            <w:tcMar>
              <w:top w:w="60" w:type="dxa"/>
            </w:tcMar>
            <w:vAlign w:val="top"/>
          </w:tcPr>
          <w:p w:rsidR="1FFF1068" w:rsidP="6B8F4D0F" w:rsidRDefault="1FFF1068" w14:paraId="3276E9FF" w14:textId="2562ED4F">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Відділ внутрішньої та</w:t>
            </w:r>
          </w:p>
          <w:p w:rsidR="1FFF1068" w:rsidP="1FFF1068" w:rsidRDefault="1FFF1068" w14:paraId="15EA9E75" w14:textId="453AF8F9">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1FFF1068" w:rsidR="1FFF1068">
              <w:rPr>
                <w:rFonts w:ascii="Times New Roman" w:hAnsi="Times New Roman" w:eastAsia="Times New Roman" w:cs="Times New Roman"/>
                <w:b w:val="0"/>
                <w:bCs w:val="0"/>
                <w:i w:val="0"/>
                <w:iCs w:val="0"/>
                <w:color w:val="000000" w:themeColor="text1" w:themeTint="FF" w:themeShade="FF"/>
                <w:sz w:val="28"/>
                <w:szCs w:val="28"/>
              </w:rPr>
              <w:t xml:space="preserve">інформаційної політики </w:t>
            </w:r>
          </w:p>
          <w:p w:rsidR="1FFF1068" w:rsidP="6B8F4D0F" w:rsidRDefault="1FFF1068" w14:paraId="7736F4FD" w14:textId="1AD6C655">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 Шенбор)</w:t>
            </w:r>
          </w:p>
          <w:p w:rsidR="1FFF1068" w:rsidP="1FFF1068" w:rsidRDefault="1FFF1068" w14:paraId="64501369" w14:textId="7790CD19">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p>
          <w:p w:rsidR="1FFF1068" w:rsidP="6B8F4D0F" w:rsidRDefault="1FFF1068" w14:paraId="58CD2259" w14:textId="0B9CF795">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Відділ промоції та туризму</w:t>
            </w:r>
          </w:p>
          <w:p w:rsidR="1FFF1068" w:rsidP="6B8F4D0F" w:rsidRDefault="1FFF1068" w14:paraId="40FB0636" w14:textId="433150D2">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(І. </w:t>
            </w:r>
            <w:r w:rsidRPr="6B8F4D0F" w:rsidR="6B8F4D0F">
              <w:rPr>
                <w:rFonts w:ascii="Times New Roman" w:hAnsi="Times New Roman" w:eastAsia="Times New Roman" w:cs="Times New Roman"/>
                <w:b w:val="0"/>
                <w:bCs w:val="0"/>
                <w:i w:val="0"/>
                <w:iCs w:val="0"/>
                <w:color w:val="000000" w:themeColor="text1" w:themeTint="FF" w:themeShade="FF"/>
                <w:sz w:val="28"/>
                <w:szCs w:val="28"/>
              </w:rPr>
              <w:t>Репех</w:t>
            </w:r>
            <w:r w:rsidRPr="6B8F4D0F" w:rsidR="6B8F4D0F">
              <w:rPr>
                <w:rFonts w:ascii="Times New Roman" w:hAnsi="Times New Roman" w:eastAsia="Times New Roman" w:cs="Times New Roman"/>
                <w:b w:val="0"/>
                <w:bCs w:val="0"/>
                <w:i w:val="0"/>
                <w:iCs w:val="0"/>
                <w:color w:val="000000" w:themeColor="text1" w:themeTint="FF" w:themeShade="FF"/>
                <w:sz w:val="28"/>
                <w:szCs w:val="28"/>
              </w:rPr>
              <w:t>)</w:t>
            </w:r>
          </w:p>
          <w:p w:rsidR="1FFF1068" w:rsidP="1FFF1068" w:rsidRDefault="1FFF1068" w14:paraId="7FE2599C" w14:textId="33CB24AE">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p>
          <w:p w:rsidR="1FFF1068" w:rsidP="6B8F4D0F" w:rsidRDefault="1FFF1068" w14:paraId="366B57E4" w14:textId="51E6108D">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Відділ інформаційних технологій</w:t>
            </w:r>
          </w:p>
          <w:p w:rsidR="1FFF1068" w:rsidP="1FFF1068" w:rsidRDefault="1FFF1068" w14:paraId="57E6ABF7" w14:textId="60F7A994">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1FFF1068" w:rsidR="1FFF1068">
              <w:rPr>
                <w:rFonts w:ascii="Times New Roman" w:hAnsi="Times New Roman" w:eastAsia="Times New Roman" w:cs="Times New Roman"/>
                <w:b w:val="0"/>
                <w:bCs w:val="0"/>
                <w:i w:val="0"/>
                <w:iCs w:val="0"/>
                <w:color w:val="000000" w:themeColor="text1" w:themeTint="FF" w:themeShade="FF"/>
                <w:sz w:val="28"/>
                <w:szCs w:val="28"/>
              </w:rPr>
              <w:t>(Н. Білик)</w:t>
            </w:r>
          </w:p>
          <w:p w:rsidR="1FFF1068" w:rsidP="1FFF1068" w:rsidRDefault="1FFF1068" w14:paraId="700402EB" w14:textId="75CAB469">
            <w:pPr>
              <w:pStyle w:val="Normal"/>
              <w:suppressLineNumbers w:val="0"/>
              <w:bidi w:val="0"/>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7BEF258F" w:rsidRDefault="62525AA3" w14:paraId="2A351CB6" w14:textId="661AEBA9">
            <w:pPr>
              <w:pStyle w:val="Normal"/>
              <w:suppressLineNumbers w:val="0"/>
              <w:bidi w:val="0"/>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6B8F4D0F" w:rsidRDefault="62525AA3" w14:paraId="5212638B" w14:textId="287426A9">
            <w:pPr>
              <w:pStyle w:val="Normal"/>
              <w:suppressLineNumbers w:val="0"/>
              <w:bidi w:val="0"/>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Інші розпорядники інформації</w:t>
            </w:r>
          </w:p>
          <w:p w:rsidR="62525AA3" w:rsidP="7BEF258F" w:rsidRDefault="62525AA3" w14:paraId="1D168C50" w14:textId="1097DEF2">
            <w:pPr>
              <w:pStyle w:val="Normal"/>
              <w:spacing w:before="0" w:after="160" w:line="259" w:lineRule="auto"/>
              <w:ind w:left="0" w:right="0" w:firstLine="0"/>
              <w:jc w:val="left"/>
              <w:rPr>
                <w:rFonts w:ascii="Calibri" w:hAnsi="Calibri" w:eastAsia="Calibri" w:cs="Calibri"/>
                <w:b w:val="0"/>
                <w:bCs w:val="0"/>
                <w:i w:val="0"/>
                <w:iCs w:val="0"/>
                <w:color w:val="000000" w:themeColor="text1" w:themeTint="FF" w:themeShade="FF"/>
                <w:sz w:val="22"/>
                <w:szCs w:val="22"/>
              </w:rPr>
            </w:pPr>
          </w:p>
        </w:tc>
      </w:tr>
    </w:tbl>
    <w:p xmlns:wp14="http://schemas.microsoft.com/office/word/2010/wordml" w:rsidP="62525AA3" wp14:paraId="141439AA" wp14:textId="5A8A76E5">
      <w:pPr>
        <w:spacing w:before="0" w:after="0" w:line="259" w:lineRule="auto"/>
        <w:ind w:left="-1701" w:right="11339" w:firstLine="0"/>
        <w:jc w:val="left"/>
        <w:rPr>
          <w:rFonts w:ascii="Calibri" w:hAnsi="Calibri" w:eastAsia="Calibri" w:cs="Calibri"/>
          <w:b w:val="0"/>
          <w:bCs w:val="0"/>
          <w:i w:val="0"/>
          <w:iCs w:val="0"/>
          <w:caps w:val="0"/>
          <w:smallCaps w:val="0"/>
          <w:noProof w:val="0"/>
          <w:color w:val="000000" w:themeColor="text1" w:themeTint="FF" w:themeShade="FF"/>
          <w:sz w:val="22"/>
          <w:szCs w:val="22"/>
          <w:lang w:val="uk-UA"/>
        </w:rPr>
      </w:pPr>
    </w:p>
    <w:tbl>
      <w:tblPr>
        <w:tblStyle w:val="TableGrid"/>
        <w:tblW w:w="9123" w:type="dxa"/>
        <w:tblBorders>
          <w:top w:val="single" w:sz="6"/>
          <w:left w:val="single" w:sz="6"/>
          <w:bottom w:val="single" w:sz="6"/>
          <w:right w:val="single" w:sz="6"/>
        </w:tblBorders>
        <w:tblLayout w:type="fixed"/>
        <w:tblLook w:val="06A0" w:firstRow="1" w:lastRow="0" w:firstColumn="1" w:lastColumn="0" w:noHBand="1" w:noVBand="1"/>
      </w:tblPr>
      <w:tblGrid>
        <w:gridCol w:w="2505"/>
        <w:gridCol w:w="1665"/>
        <w:gridCol w:w="2523"/>
        <w:gridCol w:w="2430"/>
      </w:tblGrid>
      <w:tr w:rsidR="62525AA3" w:rsidTr="23B3AE22" w14:paraId="010F75D0">
        <w:trPr>
          <w:trHeight w:val="7110"/>
        </w:trPr>
        <w:tc>
          <w:tcPr>
            <w:tcW w:w="2505" w:type="dxa"/>
            <w:tcBorders>
              <w:top w:val="single" w:color="B7B7B7" w:sz="6"/>
              <w:left w:val="single" w:color="B7B7B7" w:sz="6"/>
              <w:bottom w:val="single" w:color="B7B7B7" w:sz="6"/>
              <w:right w:val="single" w:color="B7B7B7" w:sz="6"/>
            </w:tcBorders>
            <w:tcMar>
              <w:top w:w="105" w:type="dxa"/>
              <w:left w:w="30" w:type="dxa"/>
            </w:tcMar>
            <w:vAlign w:val="top"/>
          </w:tcPr>
          <w:p w:rsidR="62525AA3" w:rsidP="3E04A56C" w:rsidRDefault="62525AA3" w14:paraId="43F2DDA8" w14:textId="58B54389">
            <w:pPr>
              <w:spacing w:before="0" w:after="0" w:line="284" w:lineRule="auto"/>
              <w:ind w:left="0" w:right="299" w:firstLine="0"/>
              <w:jc w:val="left"/>
              <w:rPr>
                <w:rFonts w:ascii="Times New Roman" w:hAnsi="Times New Roman" w:eastAsia="Times New Roman" w:cs="Times New Roman"/>
                <w:b w:val="0"/>
                <w:bCs w:val="0"/>
                <w:i w:val="0"/>
                <w:iCs w:val="0"/>
                <w:color w:val="000000" w:themeColor="text1" w:themeTint="FF" w:themeShade="FF"/>
                <w:sz w:val="28"/>
                <w:szCs w:val="28"/>
              </w:rPr>
            </w:pP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3.3.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Оприлюднення</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на</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Місцевому</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порталі</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відкритих</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даних</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Львівщини</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наборів</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з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розділу</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Органи</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місцевого</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самоврядування</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Переліку</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наборів</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даних</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які</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підлягають</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оприлюдненню</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у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формі</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відкритих</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даних,</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затвердженого</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постановою</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p>
          <w:p w:rsidR="62525AA3" w:rsidP="62525AA3" w:rsidRDefault="62525AA3" w14:paraId="234669D7" w14:textId="447B4789">
            <w:pPr>
              <w:spacing w:before="0" w:after="0" w:line="284" w:lineRule="auto"/>
              <w:ind w:left="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Кабінету Міністрів України від 21 жовтня 2015 р. № </w:t>
            </w:r>
          </w:p>
          <w:p w:rsidR="62525AA3" w:rsidP="50260108" w:rsidRDefault="62525AA3" w14:paraId="70277118" w14:textId="12F77358">
            <w:pPr>
              <w:spacing w:before="0" w:after="0" w:line="259" w:lineRule="auto"/>
              <w:ind w:left="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50260108" w:rsidR="50260108">
              <w:rPr>
                <w:rFonts w:ascii="Times New Roman" w:hAnsi="Times New Roman" w:eastAsia="Times New Roman" w:cs="Times New Roman"/>
                <w:b w:val="0"/>
                <w:bCs w:val="0"/>
                <w:i w:val="0"/>
                <w:iCs w:val="0"/>
                <w:color w:val="000000" w:themeColor="text1" w:themeTint="FF" w:themeShade="FF"/>
                <w:sz w:val="28"/>
                <w:szCs w:val="28"/>
              </w:rPr>
              <w:t>835.</w:t>
            </w:r>
          </w:p>
        </w:tc>
        <w:tc>
          <w:tcPr>
            <w:tcW w:w="1665" w:type="dxa"/>
            <w:tcBorders>
              <w:top w:val="single" w:color="B7B7B7" w:sz="6"/>
              <w:left w:val="single" w:color="B7B7B7" w:sz="6"/>
              <w:bottom w:val="single" w:color="B7B7B7" w:sz="6"/>
              <w:right w:val="single" w:color="B7B7B7" w:sz="6"/>
            </w:tcBorders>
            <w:tcMar>
              <w:top w:w="105" w:type="dxa"/>
              <w:left w:w="30" w:type="dxa"/>
            </w:tcMar>
            <w:vAlign w:val="top"/>
          </w:tcPr>
          <w:p w:rsidR="62525AA3" w:rsidP="4DCA25DC" w:rsidRDefault="62525AA3" w14:paraId="18E82921" w14:textId="12FC1FB9">
            <w:pPr>
              <w:spacing w:before="0" w:after="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4DCA25DC" w:rsidR="4DCA25DC">
              <w:rPr>
                <w:rFonts w:ascii="Times New Roman" w:hAnsi="Times New Roman" w:eastAsia="Times New Roman" w:cs="Times New Roman"/>
                <w:b w:val="0"/>
                <w:bCs w:val="0"/>
                <w:i w:val="0"/>
                <w:iCs w:val="0"/>
                <w:color w:val="000000" w:themeColor="text1" w:themeTint="FF" w:themeShade="FF"/>
                <w:sz w:val="28"/>
                <w:szCs w:val="28"/>
                <w:lang w:val="en-US"/>
              </w:rPr>
              <w:t xml:space="preserve">з 01.09.2024 і </w:t>
            </w:r>
            <w:r w:rsidRPr="4DCA25DC" w:rsidR="4DCA25DC">
              <w:rPr>
                <w:rFonts w:ascii="Times New Roman" w:hAnsi="Times New Roman" w:eastAsia="Times New Roman" w:cs="Times New Roman"/>
                <w:b w:val="0"/>
                <w:bCs w:val="0"/>
                <w:i w:val="0"/>
                <w:iCs w:val="0"/>
                <w:color w:val="000000" w:themeColor="text1" w:themeTint="FF" w:themeShade="FF"/>
                <w:sz w:val="28"/>
                <w:szCs w:val="28"/>
                <w:lang w:val="en-US"/>
              </w:rPr>
              <w:t>постійно</w:t>
            </w:r>
          </w:p>
        </w:tc>
        <w:tc>
          <w:tcPr>
            <w:tcW w:w="2523" w:type="dxa"/>
            <w:tcBorders>
              <w:top w:val="single" w:color="B7B7B7" w:sz="6"/>
              <w:left w:val="single" w:color="B7B7B7" w:sz="6"/>
              <w:bottom w:val="single" w:color="B7B7B7" w:sz="6"/>
              <w:right w:val="single" w:color="B7B7B7" w:sz="6"/>
            </w:tcBorders>
            <w:tcMar>
              <w:top w:w="105" w:type="dxa"/>
              <w:left w:w="30" w:type="dxa"/>
            </w:tcMar>
            <w:vAlign w:val="top"/>
          </w:tcPr>
          <w:p w:rsidR="62525AA3" w:rsidP="23B3AE22" w:rsidRDefault="62525AA3" w14:paraId="643FD991" w14:textId="3A4649DF">
            <w:pPr>
              <w:spacing w:before="0" w:after="0" w:line="284" w:lineRule="auto"/>
              <w:ind w:left="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Оприлюднено</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набори</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згідно</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вимог</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розділів</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Органи</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місцевого</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самоврядування</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П</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ереліку</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наборів</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даних</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які</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підлягають</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оприлюдненню</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у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формі</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відкритих</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даних</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затвердженого</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постановою</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Кабінету</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Міністрів</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України</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від</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21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жовтня</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2015 р. № 835,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та</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згідно</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рекомендацій</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Міністерства</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цифрової</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трансформації</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України</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w:t>
            </w:r>
          </w:p>
          <w:p w:rsidR="62525AA3" w:rsidP="23B3AE22" w:rsidRDefault="62525AA3" w14:paraId="414ED4D7" w14:textId="49B75DBD">
            <w:pPr>
              <w:spacing w:before="0" w:after="33" w:line="259" w:lineRule="auto"/>
              <w:ind w:left="0" w:right="0" w:firstLine="0"/>
              <w:jc w:val="both"/>
              <w:rPr>
                <w:rFonts w:ascii="Times New Roman" w:hAnsi="Times New Roman" w:eastAsia="Times New Roman" w:cs="Times New Roman"/>
                <w:b w:val="0"/>
                <w:bCs w:val="0"/>
                <w:i w:val="0"/>
                <w:iCs w:val="0"/>
                <w:color w:val="000000" w:themeColor="text1" w:themeTint="FF" w:themeShade="FF"/>
                <w:sz w:val="28"/>
                <w:szCs w:val="28"/>
              </w:rPr>
            </w:pPr>
            <w:r w:rsidRPr="23B3AE22" w:rsidR="23B3AE22">
              <w:rPr>
                <w:rFonts w:ascii="Times New Roman" w:hAnsi="Times New Roman" w:eastAsia="Times New Roman" w:cs="Times New Roman"/>
                <w:b w:val="0"/>
                <w:bCs w:val="0"/>
                <w:i w:val="0"/>
                <w:iCs w:val="0"/>
                <w:color w:val="000000" w:themeColor="text1" w:themeTint="FF" w:themeShade="FF"/>
                <w:sz w:val="28"/>
                <w:szCs w:val="28"/>
              </w:rPr>
              <w:t>(</w:t>
            </w:r>
            <w:hyperlink r:id="R49eb0240f7a64b15">
              <w:r w:rsidRPr="23B3AE22" w:rsidR="23B3AE22">
                <w:rPr>
                  <w:rStyle w:val="Hyperlink"/>
                  <w:rFonts w:ascii="Times New Roman" w:hAnsi="Times New Roman" w:eastAsia="Times New Roman" w:cs="Times New Roman"/>
                  <w:b w:val="0"/>
                  <w:bCs w:val="0"/>
                  <w:i w:val="0"/>
                  <w:iCs w:val="0"/>
                  <w:sz w:val="28"/>
                  <w:szCs w:val="28"/>
                </w:rPr>
                <w:t>https://data.gov.ua/pages/8</w:t>
              </w:r>
            </w:hyperlink>
          </w:p>
          <w:p w:rsidR="62525AA3" w:rsidP="62525AA3" w:rsidRDefault="62525AA3" w14:paraId="7F423965" w14:textId="500EF96C">
            <w:pPr>
              <w:spacing w:before="0" w:after="0" w:line="259" w:lineRule="auto"/>
              <w:ind w:left="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0"/>
                <w:bCs w:val="0"/>
                <w:i w:val="0"/>
                <w:iCs w:val="0"/>
                <w:color w:val="000000" w:themeColor="text1" w:themeTint="FF" w:themeShade="FF"/>
                <w:sz w:val="28"/>
                <w:szCs w:val="28"/>
              </w:rPr>
              <w:t>35-rec-index)</w:t>
            </w:r>
          </w:p>
        </w:tc>
        <w:tc>
          <w:tcPr>
            <w:tcW w:w="2430" w:type="dxa"/>
            <w:tcBorders>
              <w:top w:val="single" w:color="B7B7B7" w:sz="6"/>
              <w:left w:val="single" w:color="B7B7B7" w:sz="6"/>
              <w:bottom w:val="single" w:color="B7B7B7" w:sz="6"/>
              <w:right w:val="single" w:color="B7B7B7" w:sz="6"/>
            </w:tcBorders>
            <w:tcMar>
              <w:top w:w="105" w:type="dxa"/>
              <w:left w:w="30" w:type="dxa"/>
            </w:tcMar>
            <w:vAlign w:val="top"/>
          </w:tcPr>
          <w:p w:rsidR="1FFF1068" w:rsidP="6B8F4D0F" w:rsidRDefault="1FFF1068" w14:paraId="0AFCEFA8" w14:textId="445321A5">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Відділ внутрішньої та</w:t>
            </w:r>
          </w:p>
          <w:p w:rsidR="1FFF1068" w:rsidP="1FFF1068" w:rsidRDefault="1FFF1068" w14:paraId="273DC6F0" w14:textId="453AF8F9">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1FFF1068" w:rsidR="1FFF1068">
              <w:rPr>
                <w:rFonts w:ascii="Times New Roman" w:hAnsi="Times New Roman" w:eastAsia="Times New Roman" w:cs="Times New Roman"/>
                <w:b w:val="0"/>
                <w:bCs w:val="0"/>
                <w:i w:val="0"/>
                <w:iCs w:val="0"/>
                <w:color w:val="000000" w:themeColor="text1" w:themeTint="FF" w:themeShade="FF"/>
                <w:sz w:val="28"/>
                <w:szCs w:val="28"/>
              </w:rPr>
              <w:t xml:space="preserve">інформаційної політики </w:t>
            </w:r>
          </w:p>
          <w:p w:rsidR="1FFF1068" w:rsidP="6B8F4D0F" w:rsidRDefault="1FFF1068" w14:paraId="56E1D479" w14:textId="6FF5ACCC">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 Шенбор)</w:t>
            </w:r>
          </w:p>
          <w:p w:rsidR="1FFF1068" w:rsidP="1FFF1068" w:rsidRDefault="1FFF1068" w14:paraId="02078DFB" w14:textId="7790CD19">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p>
          <w:p w:rsidR="1FFF1068" w:rsidP="6B8F4D0F" w:rsidRDefault="1FFF1068" w14:paraId="234789E5" w14:textId="1894FC3D">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Відділ промоції та туризму</w:t>
            </w:r>
          </w:p>
          <w:p w:rsidR="1FFF1068" w:rsidP="6B8F4D0F" w:rsidRDefault="1FFF1068" w14:paraId="5E83D0C8" w14:textId="03400428">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(І. </w:t>
            </w:r>
            <w:r w:rsidRPr="6B8F4D0F" w:rsidR="6B8F4D0F">
              <w:rPr>
                <w:rFonts w:ascii="Times New Roman" w:hAnsi="Times New Roman" w:eastAsia="Times New Roman" w:cs="Times New Roman"/>
                <w:b w:val="0"/>
                <w:bCs w:val="0"/>
                <w:i w:val="0"/>
                <w:iCs w:val="0"/>
                <w:color w:val="000000" w:themeColor="text1" w:themeTint="FF" w:themeShade="FF"/>
                <w:sz w:val="28"/>
                <w:szCs w:val="28"/>
              </w:rPr>
              <w:t>Репех</w:t>
            </w:r>
            <w:r w:rsidRPr="6B8F4D0F" w:rsidR="6B8F4D0F">
              <w:rPr>
                <w:rFonts w:ascii="Times New Roman" w:hAnsi="Times New Roman" w:eastAsia="Times New Roman" w:cs="Times New Roman"/>
                <w:b w:val="0"/>
                <w:bCs w:val="0"/>
                <w:i w:val="0"/>
                <w:iCs w:val="0"/>
                <w:color w:val="000000" w:themeColor="text1" w:themeTint="FF" w:themeShade="FF"/>
                <w:sz w:val="28"/>
                <w:szCs w:val="28"/>
              </w:rPr>
              <w:t>)</w:t>
            </w:r>
          </w:p>
          <w:p w:rsidR="6B8F4D0F" w:rsidP="6B8F4D0F" w:rsidRDefault="6B8F4D0F" w14:paraId="110DD2D9" w14:textId="5FB70BD6">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p>
          <w:p w:rsidR="1FFF1068" w:rsidP="6B8F4D0F" w:rsidRDefault="1FFF1068" w14:paraId="331E618E" w14:textId="213DBAC8">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Відділ інформаційних технологій</w:t>
            </w:r>
          </w:p>
          <w:p w:rsidR="1FFF1068" w:rsidP="1FFF1068" w:rsidRDefault="1FFF1068" w14:paraId="3931F3BD" w14:textId="60F7A994">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1FFF1068" w:rsidR="1FFF1068">
              <w:rPr>
                <w:rFonts w:ascii="Times New Roman" w:hAnsi="Times New Roman" w:eastAsia="Times New Roman" w:cs="Times New Roman"/>
                <w:b w:val="0"/>
                <w:bCs w:val="0"/>
                <w:i w:val="0"/>
                <w:iCs w:val="0"/>
                <w:color w:val="000000" w:themeColor="text1" w:themeTint="FF" w:themeShade="FF"/>
                <w:sz w:val="28"/>
                <w:szCs w:val="28"/>
              </w:rPr>
              <w:t>(Н. Білик)</w:t>
            </w:r>
          </w:p>
          <w:p w:rsidR="1FFF1068" w:rsidP="1FFF1068" w:rsidRDefault="1FFF1068" w14:paraId="595C0DBC" w14:textId="772DF89E">
            <w:pPr>
              <w:pStyle w:val="Normal"/>
              <w:suppressLineNumbers w:val="0"/>
              <w:bidi w:val="0"/>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6B8F4D0F" w:rsidRDefault="62525AA3" w14:paraId="2D0F1BC5" w14:textId="61C0EBDE">
            <w:pPr>
              <w:pStyle w:val="Normal"/>
              <w:suppressLineNumbers w:val="0"/>
              <w:bidi w:val="0"/>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Інші розпорядники інформації</w:t>
            </w:r>
          </w:p>
          <w:p w:rsidR="62525AA3" w:rsidP="6CE3F601" w:rsidRDefault="62525AA3" w14:paraId="345C522C" w14:textId="2176A20E">
            <w:pPr>
              <w:pStyle w:val="Normal"/>
              <w:suppressLineNumbers w:val="0"/>
              <w:bidi w:val="0"/>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7BEF258F" w:rsidRDefault="62525AA3" w14:paraId="610259E5" w14:textId="65594380">
            <w:pPr>
              <w:pStyle w:val="Normal"/>
              <w:spacing w:before="0" w:after="160" w:line="259" w:lineRule="auto"/>
              <w:ind w:left="0" w:right="0" w:firstLine="0"/>
              <w:jc w:val="left"/>
              <w:rPr>
                <w:rFonts w:ascii="Calibri" w:hAnsi="Calibri" w:eastAsia="Calibri" w:cs="Calibri"/>
                <w:b w:val="0"/>
                <w:bCs w:val="0"/>
                <w:i w:val="0"/>
                <w:iCs w:val="0"/>
                <w:color w:val="000000" w:themeColor="text1" w:themeTint="FF" w:themeShade="FF"/>
                <w:sz w:val="22"/>
                <w:szCs w:val="22"/>
              </w:rPr>
            </w:pPr>
          </w:p>
        </w:tc>
      </w:tr>
      <w:tr w:rsidR="62525AA3" w:rsidTr="23B3AE22" w14:paraId="7761D159">
        <w:trPr>
          <w:trHeight w:val="450"/>
        </w:trPr>
        <w:tc>
          <w:tcPr>
            <w:tcW w:w="9123" w:type="dxa"/>
            <w:gridSpan w:val="4"/>
            <w:tcBorders>
              <w:top w:val="single" w:color="B7B7B7" w:sz="6"/>
              <w:left w:val="single" w:color="B7B7B7" w:sz="6"/>
              <w:bottom w:val="single" w:color="B7B7B7" w:sz="6"/>
              <w:right w:val="single" w:color="B7B7B7" w:sz="6"/>
            </w:tcBorders>
            <w:tcMar>
              <w:top w:w="105" w:type="dxa"/>
              <w:left w:w="30" w:type="dxa"/>
            </w:tcMar>
            <w:vAlign w:val="top"/>
          </w:tcPr>
          <w:p w:rsidR="62525AA3" w:rsidP="62525AA3" w:rsidRDefault="62525AA3" w14:paraId="34900631" w14:textId="4A0F660C">
            <w:pPr>
              <w:pStyle w:val="Normal"/>
              <w:spacing w:before="0" w:after="0" w:line="259" w:lineRule="auto"/>
              <w:ind w:left="0" w:right="40" w:firstLine="0"/>
              <w:jc w:val="center"/>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1"/>
                <w:bCs w:val="1"/>
                <w:i w:val="0"/>
                <w:iCs w:val="0"/>
                <w:color w:val="000000" w:themeColor="text1" w:themeTint="FF" w:themeShade="FF"/>
                <w:sz w:val="28"/>
                <w:szCs w:val="28"/>
                <w:lang w:val="en-US"/>
              </w:rPr>
              <w:t xml:space="preserve">4. </w:t>
            </w:r>
            <w:r w:rsidRPr="62525AA3" w:rsidR="62525AA3">
              <w:rPr>
                <w:rFonts w:ascii="Times New Roman" w:hAnsi="Times New Roman" w:eastAsia="Times New Roman" w:cs="Times New Roman"/>
                <w:b w:val="1"/>
                <w:bCs w:val="1"/>
                <w:i w:val="0"/>
                <w:iCs w:val="0"/>
                <w:color w:val="000000" w:themeColor="text1" w:themeTint="FF" w:themeShade="FF"/>
                <w:sz w:val="28"/>
                <w:szCs w:val="28"/>
                <w:lang w:val="en-US"/>
              </w:rPr>
              <w:t>Фінансове</w:t>
            </w:r>
            <w:r w:rsidRPr="62525AA3" w:rsidR="62525AA3">
              <w:rPr>
                <w:rFonts w:ascii="Times New Roman" w:hAnsi="Times New Roman" w:eastAsia="Times New Roman" w:cs="Times New Roman"/>
                <w:b w:val="1"/>
                <w:bCs w:val="1"/>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1"/>
                <w:bCs w:val="1"/>
                <w:i w:val="0"/>
                <w:iCs w:val="0"/>
                <w:color w:val="000000" w:themeColor="text1" w:themeTint="FF" w:themeShade="FF"/>
                <w:sz w:val="28"/>
                <w:szCs w:val="28"/>
                <w:lang w:val="en-US"/>
              </w:rPr>
              <w:t>забезпечення</w:t>
            </w:r>
          </w:p>
        </w:tc>
      </w:tr>
      <w:tr w:rsidR="62525AA3" w:rsidTr="23B3AE22" w14:paraId="1C2871D5">
        <w:trPr>
          <w:trHeight w:val="3420"/>
        </w:trPr>
        <w:tc>
          <w:tcPr>
            <w:tcW w:w="2505" w:type="dxa"/>
            <w:tcBorders>
              <w:top w:val="single" w:color="B7B7B7" w:sz="6"/>
              <w:left w:val="single" w:color="B7B7B7" w:sz="6"/>
              <w:bottom w:val="single" w:color="B7B7B7" w:sz="6"/>
              <w:right w:val="single" w:color="B7B7B7" w:sz="6"/>
            </w:tcBorders>
            <w:tcMar>
              <w:top w:w="105" w:type="dxa"/>
              <w:left w:w="30" w:type="dxa"/>
            </w:tcMar>
            <w:vAlign w:val="top"/>
          </w:tcPr>
          <w:p w:rsidR="62525AA3" w:rsidP="62525AA3" w:rsidRDefault="62525AA3" w14:paraId="223CDE7B" w14:textId="5E0FAFA9">
            <w:pPr>
              <w:spacing w:before="0" w:after="33" w:line="259" w:lineRule="auto"/>
              <w:ind w:left="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4.1. За потреби </w:t>
            </w:r>
          </w:p>
          <w:p w:rsidR="62525AA3" w:rsidP="3E04A56C" w:rsidRDefault="62525AA3" w14:paraId="4D166EDF" w14:textId="15FF0D6A">
            <w:pPr>
              <w:spacing w:before="0" w:after="0" w:line="259" w:lineRule="auto"/>
              <w:ind w:left="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внести</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зміни</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до</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Місцевої</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програми</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інформатизації</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щодо</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фінансування</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розвитку</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відкритих</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даних.</w:t>
            </w:r>
          </w:p>
        </w:tc>
        <w:tc>
          <w:tcPr>
            <w:tcW w:w="1665" w:type="dxa"/>
            <w:tcBorders>
              <w:top w:val="single" w:color="B7B7B7" w:sz="6"/>
              <w:left w:val="single" w:color="B7B7B7" w:sz="6"/>
              <w:bottom w:val="single" w:color="B7B7B7" w:sz="6"/>
              <w:right w:val="single" w:color="B7B7B7" w:sz="6"/>
            </w:tcBorders>
            <w:tcMar>
              <w:top w:w="105" w:type="dxa"/>
              <w:left w:w="30" w:type="dxa"/>
            </w:tcMar>
            <w:vAlign w:val="top"/>
          </w:tcPr>
          <w:p w:rsidR="62525AA3" w:rsidP="4DCA25DC" w:rsidRDefault="62525AA3" w14:paraId="0CF694A7" w14:textId="4839CCB6">
            <w:pPr>
              <w:spacing w:before="0" w:after="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4DCA25DC" w:rsidR="4DCA25DC">
              <w:rPr>
                <w:rFonts w:ascii="Times New Roman" w:hAnsi="Times New Roman" w:eastAsia="Times New Roman" w:cs="Times New Roman"/>
                <w:b w:val="0"/>
                <w:bCs w:val="0"/>
                <w:i w:val="0"/>
                <w:iCs w:val="0"/>
                <w:color w:val="000000" w:themeColor="text1" w:themeTint="FF" w:themeShade="FF"/>
                <w:sz w:val="28"/>
                <w:szCs w:val="28"/>
                <w:lang w:val="en-US"/>
              </w:rPr>
              <w:t>постійно</w:t>
            </w:r>
          </w:p>
        </w:tc>
        <w:tc>
          <w:tcPr>
            <w:tcW w:w="2523" w:type="dxa"/>
            <w:tcBorders>
              <w:top w:val="single" w:color="B7B7B7" w:sz="6"/>
              <w:left w:val="single" w:color="B7B7B7" w:sz="6"/>
              <w:bottom w:val="single" w:color="B7B7B7" w:sz="6"/>
              <w:right w:val="single" w:color="B7B7B7" w:sz="6"/>
            </w:tcBorders>
            <w:tcMar>
              <w:top w:w="105" w:type="dxa"/>
              <w:left w:w="30" w:type="dxa"/>
            </w:tcMar>
            <w:vAlign w:val="top"/>
          </w:tcPr>
          <w:p w:rsidR="62525AA3" w:rsidP="62525AA3" w:rsidRDefault="62525AA3" w14:paraId="05AFD933" w14:textId="6F01848F">
            <w:pPr>
              <w:spacing w:before="0" w:after="0" w:line="259" w:lineRule="auto"/>
              <w:ind w:left="0" w:right="36" w:firstLine="0"/>
              <w:jc w:val="left"/>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Забезпечити фінансування модернізації програмного забезпечення розпорядників інформації для покращення якості наборів даних (за потреби).</w:t>
            </w:r>
          </w:p>
        </w:tc>
        <w:tc>
          <w:tcPr>
            <w:tcW w:w="2430" w:type="dxa"/>
            <w:tcBorders>
              <w:top w:val="single" w:color="B7B7B7" w:sz="6"/>
              <w:left w:val="single" w:color="B7B7B7" w:sz="6"/>
              <w:bottom w:val="single" w:color="B7B7B7" w:sz="6"/>
              <w:right w:val="single" w:color="B7B7B7" w:sz="6"/>
            </w:tcBorders>
            <w:tcMar>
              <w:top w:w="105" w:type="dxa"/>
              <w:left w:w="30" w:type="dxa"/>
            </w:tcMar>
            <w:vAlign w:val="top"/>
          </w:tcPr>
          <w:p w:rsidR="1FFF1068" w:rsidP="1FFF1068" w:rsidRDefault="1FFF1068" w14:paraId="703A7EDD" w14:textId="3764A2A9">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6B8F4D0F" w:rsidRDefault="62525AA3" w14:paraId="4CF93A91" w14:textId="33E07503">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Відділ інформаційних технологій (</w:t>
            </w:r>
            <w:r w:rsidRPr="6B8F4D0F" w:rsidR="6B8F4D0F">
              <w:rPr>
                <w:rFonts w:ascii="Times New Roman" w:hAnsi="Times New Roman" w:eastAsia="Times New Roman" w:cs="Times New Roman"/>
                <w:b w:val="0"/>
                <w:bCs w:val="0"/>
                <w:i w:val="0"/>
                <w:iCs w:val="0"/>
                <w:color w:val="000000" w:themeColor="text1" w:themeTint="FF" w:themeShade="FF"/>
                <w:sz w:val="28"/>
                <w:szCs w:val="28"/>
              </w:rPr>
              <w:t>Н.Білик</w:t>
            </w:r>
            <w:r w:rsidRPr="6B8F4D0F" w:rsidR="6B8F4D0F">
              <w:rPr>
                <w:rFonts w:ascii="Times New Roman" w:hAnsi="Times New Roman" w:eastAsia="Times New Roman" w:cs="Times New Roman"/>
                <w:b w:val="0"/>
                <w:bCs w:val="0"/>
                <w:i w:val="0"/>
                <w:iCs w:val="0"/>
                <w:color w:val="000000" w:themeColor="text1" w:themeTint="FF" w:themeShade="FF"/>
                <w:sz w:val="28"/>
                <w:szCs w:val="28"/>
              </w:rPr>
              <w:t>)</w:t>
            </w:r>
          </w:p>
          <w:p w:rsidR="62525AA3" w:rsidP="7BEF258F" w:rsidRDefault="62525AA3" w14:paraId="13B351AB" w14:textId="661AEBA9">
            <w:pPr>
              <w:pStyle w:val="Normal"/>
              <w:suppressLineNumbers w:val="0"/>
              <w:bidi w:val="0"/>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7BEF258F" w:rsidRDefault="62525AA3" w14:paraId="23D34200" w14:textId="3BE15AC5">
            <w:pPr>
              <w:pStyle w:val="Normal"/>
              <w:suppressLineNumbers w:val="0"/>
              <w:bidi w:val="0"/>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7BEF258F" w:rsidRDefault="62525AA3" w14:paraId="1FD706D6" w14:textId="0DE64D1B">
            <w:pPr>
              <w:pStyle w:val="Normal"/>
              <w:spacing w:before="0" w:after="160" w:line="259" w:lineRule="auto"/>
              <w:ind w:left="0" w:right="0" w:firstLine="0"/>
              <w:jc w:val="left"/>
              <w:rPr>
                <w:rFonts w:ascii="Calibri" w:hAnsi="Calibri" w:eastAsia="Calibri" w:cs="Calibri"/>
                <w:b w:val="0"/>
                <w:bCs w:val="0"/>
                <w:i w:val="0"/>
                <w:iCs w:val="0"/>
                <w:color w:val="000000" w:themeColor="text1" w:themeTint="FF" w:themeShade="FF"/>
                <w:sz w:val="22"/>
                <w:szCs w:val="22"/>
              </w:rPr>
            </w:pPr>
          </w:p>
        </w:tc>
      </w:tr>
      <w:tr w:rsidR="62525AA3" w:rsidTr="23B3AE22" w14:paraId="5D39616D">
        <w:trPr>
          <w:trHeight w:val="3420"/>
        </w:trPr>
        <w:tc>
          <w:tcPr>
            <w:tcW w:w="2505" w:type="dxa"/>
            <w:tcBorders>
              <w:top w:val="single" w:color="B7B7B7" w:sz="6"/>
              <w:left w:val="single" w:color="B7B7B7" w:sz="6"/>
              <w:bottom w:val="single" w:color="B7B7B7" w:sz="6"/>
              <w:right w:val="single" w:color="B7B7B7" w:sz="6"/>
            </w:tcBorders>
            <w:tcMar>
              <w:top w:w="105" w:type="dxa"/>
              <w:left w:w="30" w:type="dxa"/>
            </w:tcMar>
            <w:vAlign w:val="top"/>
          </w:tcPr>
          <w:p w:rsidR="62525AA3" w:rsidP="182A69C6" w:rsidRDefault="62525AA3" w14:paraId="7CC622DC" w14:textId="5762D638">
            <w:pPr>
              <w:spacing w:before="0" w:after="0" w:line="259" w:lineRule="auto"/>
              <w:ind w:left="0" w:right="0" w:firstLine="0"/>
              <w:jc w:val="left"/>
              <w:rPr>
                <w:rFonts w:ascii="Times New Roman" w:hAnsi="Times New Roman" w:eastAsia="Times New Roman" w:cs="Times New Roman"/>
                <w:b w:val="0"/>
                <w:bCs w:val="0"/>
                <w:i w:val="0"/>
                <w:iCs w:val="0"/>
                <w:color w:val="000000" w:themeColor="text1" w:themeTint="FF" w:themeShade="FF"/>
                <w:sz w:val="28"/>
                <w:szCs w:val="28"/>
                <w:lang w:val="en-US"/>
              </w:rPr>
            </w:pP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4.2.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Брати</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участь</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в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ініціативах</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у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сфері</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відкритих</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даних</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написанні</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проєктів</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залученні</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міжнародної</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технічної</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підтримки.</w:t>
            </w:r>
          </w:p>
        </w:tc>
        <w:tc>
          <w:tcPr>
            <w:tcW w:w="1665" w:type="dxa"/>
            <w:tcBorders>
              <w:top w:val="single" w:color="B7B7B7" w:sz="6"/>
              <w:left w:val="single" w:color="B7B7B7" w:sz="6"/>
              <w:bottom w:val="single" w:color="B7B7B7" w:sz="6"/>
              <w:right w:val="single" w:color="B7B7B7" w:sz="6"/>
            </w:tcBorders>
            <w:tcMar>
              <w:top w:w="105" w:type="dxa"/>
              <w:left w:w="30" w:type="dxa"/>
            </w:tcMar>
            <w:vAlign w:val="top"/>
          </w:tcPr>
          <w:p w:rsidR="62525AA3" w:rsidP="4DCA25DC" w:rsidRDefault="62525AA3" w14:paraId="359C37E4" w14:textId="4697AE54">
            <w:pPr>
              <w:spacing w:before="0" w:after="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4DCA25DC" w:rsidR="4DCA25DC">
              <w:rPr>
                <w:rFonts w:ascii="Times New Roman" w:hAnsi="Times New Roman" w:eastAsia="Times New Roman" w:cs="Times New Roman"/>
                <w:b w:val="0"/>
                <w:bCs w:val="0"/>
                <w:i w:val="0"/>
                <w:iCs w:val="0"/>
                <w:color w:val="000000" w:themeColor="text1" w:themeTint="FF" w:themeShade="FF"/>
                <w:sz w:val="28"/>
                <w:szCs w:val="28"/>
                <w:lang w:val="en-US"/>
              </w:rPr>
              <w:t>постійно</w:t>
            </w:r>
          </w:p>
        </w:tc>
        <w:tc>
          <w:tcPr>
            <w:tcW w:w="2523" w:type="dxa"/>
            <w:tcBorders>
              <w:top w:val="single" w:color="B7B7B7" w:sz="6"/>
              <w:left w:val="single" w:color="B7B7B7" w:sz="6"/>
              <w:bottom w:val="single" w:color="B7B7B7" w:sz="6"/>
              <w:right w:val="single" w:color="B7B7B7" w:sz="6"/>
            </w:tcBorders>
            <w:tcMar>
              <w:top w:w="105" w:type="dxa"/>
              <w:left w:w="30" w:type="dxa"/>
            </w:tcMar>
            <w:vAlign w:val="top"/>
          </w:tcPr>
          <w:p w:rsidR="62525AA3" w:rsidP="62525AA3" w:rsidRDefault="62525AA3" w14:paraId="33F67474" w14:textId="06135956">
            <w:pPr>
              <w:spacing w:before="0" w:after="0" w:line="259" w:lineRule="auto"/>
              <w:ind w:left="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Міська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рада б</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ере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у</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часть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у п</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рограмах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м</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іжнародної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т</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ехнічної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п</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ідтримки.</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В</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ідбувається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с</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истематичний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м</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оніторинг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п</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рограм,</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р</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озробка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п</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роєктів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і п</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одача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з</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аявок.</w:t>
            </w:r>
          </w:p>
        </w:tc>
        <w:tc>
          <w:tcPr>
            <w:tcW w:w="2430" w:type="dxa"/>
            <w:tcBorders>
              <w:top w:val="single" w:color="B7B7B7" w:sz="6"/>
              <w:left w:val="single" w:color="B7B7B7" w:sz="6"/>
              <w:bottom w:val="single" w:color="B7B7B7" w:sz="6"/>
              <w:right w:val="single" w:color="B7B7B7" w:sz="6"/>
            </w:tcBorders>
            <w:tcMar>
              <w:top w:w="105" w:type="dxa"/>
              <w:left w:w="30" w:type="dxa"/>
            </w:tcMar>
            <w:vAlign w:val="top"/>
          </w:tcPr>
          <w:p w:rsidR="62525AA3" w:rsidP="6B8F4D0F" w:rsidRDefault="62525AA3" w14:paraId="0B9786B9" w14:textId="3EA7B7F4">
            <w:pPr>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Відділ інвестиційної політики та міжнародного співробітництва</w:t>
            </w:r>
          </w:p>
          <w:p w:rsidR="62525AA3" w:rsidP="6B8F4D0F" w:rsidRDefault="62525AA3" w14:paraId="274A997C" w14:textId="0F5FEC2C">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Управління, відділи та усі структурні підрозділи міської ради</w:t>
            </w:r>
          </w:p>
          <w:p w:rsidR="62525AA3" w:rsidP="6B8F4D0F" w:rsidRDefault="62525AA3" w14:paraId="299DCBA5" w14:textId="0991DA0B">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Інші </w:t>
            </w:r>
            <w:r w:rsidRPr="6B8F4D0F" w:rsidR="6B8F4D0F">
              <w:rPr>
                <w:rFonts w:ascii="Times New Roman" w:hAnsi="Times New Roman" w:eastAsia="Times New Roman" w:cs="Times New Roman"/>
                <w:b w:val="0"/>
                <w:bCs w:val="0"/>
                <w:i w:val="0"/>
                <w:iCs w:val="0"/>
                <w:color w:val="000000" w:themeColor="text1" w:themeTint="FF" w:themeShade="FF"/>
                <w:sz w:val="28"/>
                <w:szCs w:val="28"/>
              </w:rPr>
              <w:t>розпоряд</w:t>
            </w:r>
            <w:r w:rsidRPr="6B8F4D0F" w:rsidR="6B8F4D0F">
              <w:rPr>
                <w:rFonts w:ascii="Times New Roman" w:hAnsi="Times New Roman" w:eastAsia="Times New Roman" w:cs="Times New Roman"/>
                <w:b w:val="0"/>
                <w:bCs w:val="0"/>
                <w:i w:val="0"/>
                <w:iCs w:val="0"/>
                <w:color w:val="000000" w:themeColor="text1" w:themeTint="FF" w:themeShade="FF"/>
                <w:sz w:val="28"/>
                <w:szCs w:val="28"/>
              </w:rPr>
              <w:t>ники інформації</w:t>
            </w:r>
          </w:p>
        </w:tc>
      </w:tr>
      <w:tr w:rsidR="62525AA3" w:rsidTr="23B3AE22" w14:paraId="2605EFCE">
        <w:trPr>
          <w:trHeight w:val="450"/>
        </w:trPr>
        <w:tc>
          <w:tcPr>
            <w:tcW w:w="9123" w:type="dxa"/>
            <w:gridSpan w:val="4"/>
            <w:tcBorders>
              <w:top w:val="single" w:color="B7B7B7" w:sz="6"/>
              <w:left w:val="single" w:color="B7B7B7" w:sz="6"/>
              <w:bottom w:val="single" w:color="B7B7B7" w:sz="6"/>
              <w:right w:val="single" w:color="B7B7B7" w:sz="6"/>
            </w:tcBorders>
            <w:tcMar>
              <w:top w:w="105" w:type="dxa"/>
              <w:left w:w="30" w:type="dxa"/>
            </w:tcMar>
            <w:vAlign w:val="top"/>
          </w:tcPr>
          <w:p w:rsidR="62525AA3" w:rsidP="62525AA3" w:rsidRDefault="62525AA3" w14:paraId="18E50149" w14:textId="38AE497C">
            <w:pPr>
              <w:spacing w:before="0" w:after="0" w:line="259" w:lineRule="auto"/>
              <w:ind w:left="0" w:right="40" w:firstLine="0"/>
              <w:jc w:val="center"/>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1"/>
                <w:bCs w:val="1"/>
                <w:i w:val="0"/>
                <w:iCs w:val="0"/>
                <w:color w:val="000000" w:themeColor="text1" w:themeTint="FF" w:themeShade="FF"/>
                <w:sz w:val="28"/>
                <w:szCs w:val="28"/>
                <w:lang w:val="en-US"/>
              </w:rPr>
              <w:t>5. Підвищення якості управління даними</w:t>
            </w:r>
          </w:p>
        </w:tc>
      </w:tr>
    </w:tbl>
    <w:p xmlns:wp14="http://schemas.microsoft.com/office/word/2010/wordml" w:rsidP="62525AA3" wp14:paraId="781403F1" wp14:textId="7086C7C2">
      <w:pPr>
        <w:spacing w:before="0" w:after="0" w:line="259" w:lineRule="auto"/>
        <w:ind w:left="-1701" w:right="11339" w:firstLine="0"/>
        <w:jc w:val="left"/>
        <w:rPr>
          <w:rFonts w:ascii="Calibri" w:hAnsi="Calibri" w:eastAsia="Calibri" w:cs="Calibri"/>
          <w:b w:val="0"/>
          <w:bCs w:val="0"/>
          <w:i w:val="0"/>
          <w:iCs w:val="0"/>
          <w:caps w:val="0"/>
          <w:smallCaps w:val="0"/>
          <w:noProof w:val="0"/>
          <w:color w:val="000000" w:themeColor="text1" w:themeTint="FF" w:themeShade="FF"/>
          <w:sz w:val="22"/>
          <w:szCs w:val="22"/>
          <w:lang w:val="uk-UA"/>
        </w:rPr>
      </w:pPr>
    </w:p>
    <w:tbl>
      <w:tblPr>
        <w:tblStyle w:val="TableGrid"/>
        <w:tblW w:w="9015" w:type="dxa"/>
        <w:tblBorders>
          <w:top w:val="single" w:sz="6"/>
          <w:left w:val="single" w:sz="6"/>
          <w:bottom w:val="single" w:sz="6"/>
          <w:right w:val="single" w:sz="6"/>
        </w:tblBorders>
        <w:tblLayout w:type="fixed"/>
        <w:tblLook w:val="06A0" w:firstRow="1" w:lastRow="0" w:firstColumn="1" w:lastColumn="0" w:noHBand="1" w:noVBand="1"/>
      </w:tblPr>
      <w:tblGrid>
        <w:gridCol w:w="2340"/>
        <w:gridCol w:w="2010"/>
        <w:gridCol w:w="2415"/>
        <w:gridCol w:w="2250"/>
      </w:tblGrid>
      <w:tr w:rsidR="62525AA3" w:rsidTr="6B8F4D0F" w14:paraId="051BCF3C">
        <w:trPr>
          <w:trHeight w:val="3045"/>
        </w:trPr>
        <w:tc>
          <w:tcPr>
            <w:tcW w:w="2340" w:type="dxa"/>
            <w:tcBorders>
              <w:top w:val="single" w:color="B7B7B7" w:sz="6"/>
              <w:left w:val="single" w:color="B7B7B7" w:sz="6"/>
              <w:bottom w:val="single" w:color="B7B7B7" w:sz="6"/>
              <w:right w:val="single" w:color="B7B7B7" w:sz="6"/>
            </w:tcBorders>
            <w:tcMar>
              <w:top w:w="60" w:type="dxa"/>
            </w:tcMar>
            <w:vAlign w:val="top"/>
          </w:tcPr>
          <w:p w:rsidR="62525AA3" w:rsidP="62525AA3" w:rsidRDefault="62525AA3" w14:paraId="557A4C57" w14:textId="22451522">
            <w:pPr>
              <w:spacing w:before="0" w:after="0" w:line="284" w:lineRule="auto"/>
              <w:ind w:left="4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5.1. Проведення інформаційного аудиту згідно з постановою </w:t>
            </w:r>
          </w:p>
          <w:p w:rsidR="62525AA3" w:rsidP="3E04A56C" w:rsidRDefault="62525AA3" w14:paraId="575722F7" w14:textId="6987B562">
            <w:pPr>
              <w:spacing w:before="0" w:after="0" w:line="284" w:lineRule="auto"/>
              <w:ind w:left="4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Кабінету</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Міністрів</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України</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від</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21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жовтня</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2015 р. № </w:t>
            </w:r>
            <w:r w:rsidRPr="3E04A56C" w:rsidR="3E04A56C">
              <w:rPr>
                <w:rFonts w:ascii="Times New Roman" w:hAnsi="Times New Roman" w:eastAsia="Times New Roman" w:cs="Times New Roman"/>
                <w:b w:val="0"/>
                <w:bCs w:val="0"/>
                <w:i w:val="0"/>
                <w:iCs w:val="0"/>
                <w:color w:val="000000" w:themeColor="text1" w:themeTint="FF" w:themeShade="FF"/>
                <w:sz w:val="28"/>
                <w:szCs w:val="28"/>
              </w:rPr>
              <w:t>835.</w:t>
            </w:r>
          </w:p>
        </w:tc>
        <w:tc>
          <w:tcPr>
            <w:tcW w:w="2010" w:type="dxa"/>
            <w:tcBorders>
              <w:top w:val="single" w:color="B7B7B7" w:sz="6"/>
              <w:left w:val="single" w:color="B7B7B7" w:sz="6"/>
              <w:bottom w:val="single" w:color="B7B7B7" w:sz="6"/>
              <w:right w:val="single" w:color="B7B7B7" w:sz="6"/>
            </w:tcBorders>
            <w:tcMar>
              <w:top w:w="60" w:type="dxa"/>
            </w:tcMar>
            <w:vAlign w:val="top"/>
          </w:tcPr>
          <w:p w:rsidR="62525AA3" w:rsidP="4DCA25DC" w:rsidRDefault="62525AA3" w14:paraId="16A5843C" w14:textId="2EC2194A">
            <w:pPr>
              <w:spacing w:before="0" w:after="0" w:line="259" w:lineRule="auto"/>
              <w:ind w:left="4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4DCA25DC" w:rsidR="4DCA25DC">
              <w:rPr>
                <w:rFonts w:ascii="Times New Roman" w:hAnsi="Times New Roman" w:eastAsia="Times New Roman" w:cs="Times New Roman"/>
                <w:b w:val="0"/>
                <w:bCs w:val="0"/>
                <w:i w:val="0"/>
                <w:iCs w:val="0"/>
                <w:color w:val="000000" w:themeColor="text1" w:themeTint="FF" w:themeShade="FF"/>
                <w:sz w:val="28"/>
                <w:szCs w:val="28"/>
                <w:lang w:val="en-US"/>
              </w:rPr>
              <w:t>постійно</w:t>
            </w:r>
          </w:p>
        </w:tc>
        <w:tc>
          <w:tcPr>
            <w:tcW w:w="2415" w:type="dxa"/>
            <w:tcBorders>
              <w:top w:val="single" w:color="B7B7B7" w:sz="6"/>
              <w:left w:val="single" w:color="B7B7B7" w:sz="6"/>
              <w:bottom w:val="single" w:color="B7B7B7" w:sz="6"/>
              <w:right w:val="single" w:color="B7B7B7" w:sz="6"/>
            </w:tcBorders>
            <w:tcMar>
              <w:top w:w="60" w:type="dxa"/>
            </w:tcMar>
            <w:vAlign w:val="top"/>
          </w:tcPr>
          <w:p w:rsidR="62525AA3" w:rsidP="50260108" w:rsidRDefault="62525AA3" w14:paraId="1127C787" w14:textId="0D7A91B2">
            <w:pPr>
              <w:spacing w:before="0" w:after="0" w:line="259"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Щонайменше</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один</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раз</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на</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рік</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проводиться</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інформаційний</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аудит</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 з </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постановою</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Кабінету</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Міністрів</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України</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від</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 21 </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жовтня</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 2015 р. № 835.</w:t>
            </w:r>
          </w:p>
        </w:tc>
        <w:tc>
          <w:tcPr>
            <w:tcW w:w="2250" w:type="dxa"/>
            <w:tcBorders>
              <w:top w:val="single" w:color="B7B7B7" w:sz="6"/>
              <w:left w:val="single" w:color="B7B7B7" w:sz="6"/>
              <w:bottom w:val="single" w:color="B7B7B7" w:sz="6"/>
              <w:right w:val="single" w:color="B7B7B7" w:sz="6"/>
            </w:tcBorders>
            <w:tcMar>
              <w:top w:w="60" w:type="dxa"/>
            </w:tcMar>
            <w:vAlign w:val="top"/>
          </w:tcPr>
          <w:p w:rsidR="62525AA3" w:rsidP="6B8F4D0F" w:rsidRDefault="62525AA3" w14:paraId="22013A8F" w14:textId="4306AAC9">
            <w:pPr>
              <w:pStyle w:val="Normal"/>
              <w:spacing w:before="240" w:beforeAutospacing="off" w:after="240" w:afterAutospacing="off" w:line="259" w:lineRule="auto"/>
              <w:ind/>
              <w:jc w:val="center"/>
              <w:rPr>
                <w:rFonts w:ascii="Times New Roman" w:hAnsi="Times New Roman" w:eastAsia="Times New Roman" w:cs="Times New Roman"/>
                <w:b w:val="1"/>
                <w:bCs w:val="1"/>
                <w:noProof w:val="0"/>
                <w:sz w:val="28"/>
                <w:szCs w:val="28"/>
                <w:lang w:val="uk-UA"/>
              </w:rPr>
            </w:pPr>
            <w:r w:rsidRPr="6B8F4D0F" w:rsidR="6B8F4D0F">
              <w:rPr>
                <w:rFonts w:ascii="Times New Roman" w:hAnsi="Times New Roman" w:eastAsia="Times New Roman" w:cs="Times New Roman"/>
                <w:noProof w:val="0"/>
                <w:sz w:val="28"/>
                <w:szCs w:val="28"/>
                <w:lang w:val="uk-UA"/>
              </w:rPr>
              <w:t>Уповноважені згідно з Постановою Кабінету Міністрів України від 21 жовтня 2015 р. № 835</w:t>
            </w:r>
          </w:p>
          <w:p w:rsidR="62525AA3" w:rsidP="6CE3F601" w:rsidRDefault="62525AA3" w14:paraId="1DC84BE6" w14:textId="74B1C182">
            <w:pPr>
              <w:pStyle w:val="Normal"/>
              <w:spacing w:before="0" w:after="160" w:line="259" w:lineRule="auto"/>
              <w:ind w:left="0" w:right="0" w:firstLine="0"/>
              <w:jc w:val="left"/>
              <w:rPr>
                <w:rFonts w:ascii="Calibri" w:hAnsi="Calibri" w:eastAsia="Calibri" w:cs="Calibri"/>
                <w:b w:val="0"/>
                <w:bCs w:val="0"/>
                <w:i w:val="0"/>
                <w:iCs w:val="0"/>
                <w:color w:val="000000" w:themeColor="text1" w:themeTint="FF" w:themeShade="FF"/>
                <w:sz w:val="22"/>
                <w:szCs w:val="22"/>
                <w:highlight w:val="yellow"/>
              </w:rPr>
            </w:pPr>
          </w:p>
        </w:tc>
      </w:tr>
      <w:tr w:rsidR="62525AA3" w:rsidTr="6B8F4D0F" w14:paraId="66E64E27">
        <w:trPr>
          <w:trHeight w:val="4530"/>
        </w:trPr>
        <w:tc>
          <w:tcPr>
            <w:tcW w:w="2340" w:type="dxa"/>
            <w:tcBorders>
              <w:top w:val="single" w:color="B7B7B7" w:sz="6"/>
              <w:left w:val="single" w:color="B7B7B7" w:sz="6"/>
              <w:bottom w:val="single" w:color="B7B7B7" w:sz="6"/>
              <w:right w:val="single" w:color="B7B7B7" w:sz="6"/>
            </w:tcBorders>
            <w:tcMar>
              <w:top w:w="60" w:type="dxa"/>
            </w:tcMar>
            <w:vAlign w:val="top"/>
          </w:tcPr>
          <w:p w:rsidR="62525AA3" w:rsidP="3E04A56C" w:rsidRDefault="62525AA3" w14:paraId="5C8AFE4F" w14:textId="241A340A">
            <w:pPr>
              <w:spacing w:before="0" w:after="0" w:line="259" w:lineRule="auto"/>
              <w:ind w:left="4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5.2.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Впровадження</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результатів</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інформаційного</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аудиту</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наборів</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даних.</w:t>
            </w:r>
          </w:p>
        </w:tc>
        <w:tc>
          <w:tcPr>
            <w:tcW w:w="2010" w:type="dxa"/>
            <w:tcBorders>
              <w:top w:val="single" w:color="B7B7B7" w:sz="6"/>
              <w:left w:val="single" w:color="B7B7B7" w:sz="6"/>
              <w:bottom w:val="single" w:color="B7B7B7" w:sz="6"/>
              <w:right w:val="single" w:color="B7B7B7" w:sz="6"/>
            </w:tcBorders>
            <w:tcMar>
              <w:top w:w="60" w:type="dxa"/>
            </w:tcMar>
            <w:vAlign w:val="top"/>
          </w:tcPr>
          <w:p w:rsidR="62525AA3" w:rsidP="4DCA25DC" w:rsidRDefault="62525AA3" w14:paraId="4F9EC1C6" w14:textId="68D23998">
            <w:pPr>
              <w:spacing w:before="0" w:after="0" w:line="259" w:lineRule="auto"/>
              <w:ind w:left="4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4DCA25DC" w:rsidR="4DCA25DC">
              <w:rPr>
                <w:rFonts w:ascii="Times New Roman" w:hAnsi="Times New Roman" w:eastAsia="Times New Roman" w:cs="Times New Roman"/>
                <w:b w:val="0"/>
                <w:bCs w:val="0"/>
                <w:i w:val="0"/>
                <w:iCs w:val="0"/>
                <w:color w:val="000000" w:themeColor="text1" w:themeTint="FF" w:themeShade="FF"/>
                <w:sz w:val="28"/>
                <w:szCs w:val="28"/>
                <w:lang w:val="en-US"/>
              </w:rPr>
              <w:t>постійно</w:t>
            </w:r>
          </w:p>
        </w:tc>
        <w:tc>
          <w:tcPr>
            <w:tcW w:w="2415" w:type="dxa"/>
            <w:tcBorders>
              <w:top w:val="single" w:color="B7B7B7" w:sz="6"/>
              <w:left w:val="single" w:color="B7B7B7" w:sz="6"/>
              <w:bottom w:val="single" w:color="B7B7B7" w:sz="6"/>
              <w:right w:val="single" w:color="B7B7B7" w:sz="6"/>
            </w:tcBorders>
            <w:tcMar>
              <w:top w:w="60" w:type="dxa"/>
            </w:tcMar>
            <w:vAlign w:val="top"/>
          </w:tcPr>
          <w:p w:rsidR="62525AA3" w:rsidP="182A69C6" w:rsidRDefault="62525AA3" w14:paraId="1108731D" w14:textId="57B31F6C">
            <w:pPr>
              <w:spacing w:before="0" w:after="0" w:line="284"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Розпорядники</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інформації</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поетапно</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впроваджують</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рекомендації</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інформаційного</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аудиту</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підвищуючи</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якість</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наборів</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даних</w:t>
            </w:r>
            <w:r w:rsidRPr="7BEF258F" w:rsidR="7BEF258F">
              <w:rPr>
                <w:rFonts w:ascii="Times New Roman" w:hAnsi="Times New Roman" w:eastAsia="Times New Roman" w:cs="Times New Roman"/>
                <w:b w:val="0"/>
                <w:bCs w:val="0"/>
                <w:i w:val="0"/>
                <w:iCs w:val="0"/>
                <w:color w:val="000000" w:themeColor="text1" w:themeTint="FF" w:themeShade="FF"/>
                <w:sz w:val="28"/>
                <w:szCs w:val="28"/>
                <w:lang w:val="en-US"/>
              </w:rPr>
              <w:t xml:space="preserve">. </w:t>
            </w:r>
          </w:p>
          <w:p w:rsidR="7BEF258F" w:rsidP="1FFF1068" w:rsidRDefault="7BEF258F" w14:paraId="379B19CB" w14:textId="764C53F3">
            <w:pPr>
              <w:spacing w:before="0" w:after="0" w:line="259"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lang w:val="en-US"/>
              </w:rPr>
            </w:pPr>
          </w:p>
          <w:p w:rsidR="1FFF1068" w:rsidP="1FFF1068" w:rsidRDefault="1FFF1068" w14:paraId="2BB0F967" w14:textId="242F85EA">
            <w:pPr>
              <w:pStyle w:val="Normal"/>
              <w:spacing w:before="0" w:after="0" w:line="259"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lang w:val="en-US"/>
              </w:rPr>
            </w:pPr>
          </w:p>
          <w:p w:rsidR="62525AA3" w:rsidP="182A69C6" w:rsidRDefault="62525AA3" w14:paraId="0BE5BC6C" w14:textId="78FA8FC1">
            <w:pPr>
              <w:spacing w:before="0" w:after="0" w:line="259"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Структурні</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підрозділи</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відповідальні</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за</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впровадження</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політики</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ві</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дкритих</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даних</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забезпечують</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контроль</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та</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методичну</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підтримку</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w:t>
            </w:r>
          </w:p>
        </w:tc>
        <w:tc>
          <w:tcPr>
            <w:tcW w:w="2250" w:type="dxa"/>
            <w:tcBorders>
              <w:top w:val="single" w:color="B7B7B7" w:sz="6"/>
              <w:left w:val="single" w:color="B7B7B7" w:sz="6"/>
              <w:bottom w:val="single" w:color="B7B7B7" w:sz="6"/>
              <w:right w:val="single" w:color="B7B7B7" w:sz="6"/>
            </w:tcBorders>
            <w:tcMar>
              <w:top w:w="60" w:type="dxa"/>
            </w:tcMar>
            <w:vAlign w:val="top"/>
          </w:tcPr>
          <w:p w:rsidR="62525AA3" w:rsidP="7BEF258F" w:rsidRDefault="62525AA3" w14:paraId="5081D61E" w14:textId="5F0001EB">
            <w:pPr>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p>
          <w:p w:rsidR="6CE3F601" w:rsidP="6B8F4D0F" w:rsidRDefault="6CE3F601" w14:paraId="430860BC" w14:textId="41455211">
            <w:pPr>
              <w:pStyle w:val="Normal"/>
              <w:suppressLineNumbers w:val="0"/>
              <w:bidi w:val="0"/>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Розпорядники інформації</w:t>
            </w:r>
          </w:p>
          <w:p w:rsidR="6CE3F601" w:rsidP="6CE3F601" w:rsidRDefault="6CE3F601" w14:paraId="6510300A" w14:textId="6E9F7B55">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7BEF258F" w:rsidRDefault="62525AA3" w14:paraId="46848206" w14:textId="4ADE31F4">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7BEF258F" w:rsidRDefault="62525AA3" w14:paraId="69CCF6E3" w14:textId="4FE4F027">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p>
          <w:p w:rsidR="1FFF1068" w:rsidP="1FFF1068" w:rsidRDefault="1FFF1068" w14:paraId="042677E0" w14:textId="62EB330B">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p>
          <w:p w:rsidR="1FFF1068" w:rsidP="1FFF1068" w:rsidRDefault="1FFF1068" w14:paraId="5BF5BDE9" w14:textId="2FC77330">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p>
          <w:p w:rsidR="6B8F4D0F" w:rsidP="6B8F4D0F" w:rsidRDefault="6B8F4D0F" w14:paraId="1AFC3A67" w14:textId="772235B3">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p>
          <w:p w:rsidR="6B8F4D0F" w:rsidP="6B8F4D0F" w:rsidRDefault="6B8F4D0F" w14:paraId="46DEBD0E" w14:textId="0B425861">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p>
          <w:p w:rsidR="1FFF1068" w:rsidP="6B8F4D0F" w:rsidRDefault="1FFF1068" w14:paraId="71AA1C38" w14:textId="38E9BB55">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Відділ внутрішньої та</w:t>
            </w:r>
          </w:p>
          <w:p w:rsidR="1FFF1068" w:rsidP="1FFF1068" w:rsidRDefault="1FFF1068" w14:paraId="7FA1CA2E" w14:textId="453AF8F9">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1FFF1068" w:rsidR="1FFF1068">
              <w:rPr>
                <w:rFonts w:ascii="Times New Roman" w:hAnsi="Times New Roman" w:eastAsia="Times New Roman" w:cs="Times New Roman"/>
                <w:b w:val="0"/>
                <w:bCs w:val="0"/>
                <w:i w:val="0"/>
                <w:iCs w:val="0"/>
                <w:color w:val="000000" w:themeColor="text1" w:themeTint="FF" w:themeShade="FF"/>
                <w:sz w:val="28"/>
                <w:szCs w:val="28"/>
              </w:rPr>
              <w:t xml:space="preserve">інформаційної політики </w:t>
            </w:r>
          </w:p>
          <w:p w:rsidR="1FFF1068" w:rsidP="6B8F4D0F" w:rsidRDefault="1FFF1068" w14:paraId="325C3624" w14:textId="133CBFD1">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 Шенбор)</w:t>
            </w:r>
          </w:p>
          <w:p w:rsidR="1FFF1068" w:rsidP="1FFF1068" w:rsidRDefault="1FFF1068" w14:paraId="151D9441" w14:textId="7790CD19">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p>
          <w:p w:rsidR="1FFF1068" w:rsidP="6B8F4D0F" w:rsidRDefault="1FFF1068" w14:paraId="1DCB6349" w14:textId="231320ED">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Відділ промоції та туризму</w:t>
            </w:r>
          </w:p>
          <w:p w:rsidR="1FFF1068" w:rsidP="6B8F4D0F" w:rsidRDefault="1FFF1068" w14:paraId="3D58608E" w14:textId="77B612A4">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(І. </w:t>
            </w:r>
            <w:r w:rsidRPr="6B8F4D0F" w:rsidR="6B8F4D0F">
              <w:rPr>
                <w:rFonts w:ascii="Times New Roman" w:hAnsi="Times New Roman" w:eastAsia="Times New Roman" w:cs="Times New Roman"/>
                <w:b w:val="0"/>
                <w:bCs w:val="0"/>
                <w:i w:val="0"/>
                <w:iCs w:val="0"/>
                <w:color w:val="000000" w:themeColor="text1" w:themeTint="FF" w:themeShade="FF"/>
                <w:sz w:val="28"/>
                <w:szCs w:val="28"/>
              </w:rPr>
              <w:t>Репех</w:t>
            </w:r>
            <w:r w:rsidRPr="6B8F4D0F" w:rsidR="6B8F4D0F">
              <w:rPr>
                <w:rFonts w:ascii="Times New Roman" w:hAnsi="Times New Roman" w:eastAsia="Times New Roman" w:cs="Times New Roman"/>
                <w:b w:val="0"/>
                <w:bCs w:val="0"/>
                <w:i w:val="0"/>
                <w:iCs w:val="0"/>
                <w:color w:val="000000" w:themeColor="text1" w:themeTint="FF" w:themeShade="FF"/>
                <w:sz w:val="28"/>
                <w:szCs w:val="28"/>
              </w:rPr>
              <w:t>)</w:t>
            </w:r>
          </w:p>
          <w:p w:rsidR="1FFF1068" w:rsidP="1FFF1068" w:rsidRDefault="1FFF1068" w14:paraId="6F974549" w14:textId="33CB24AE">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p>
          <w:p w:rsidR="1FFF1068" w:rsidP="6B8F4D0F" w:rsidRDefault="1FFF1068" w14:paraId="3DD2EF62" w14:textId="568103E6">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Відділ інформаційних технологій</w:t>
            </w:r>
          </w:p>
          <w:p w:rsidR="1FFF1068" w:rsidP="1FFF1068" w:rsidRDefault="1FFF1068" w14:paraId="6410BD7C" w14:textId="60F7A994">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1FFF1068" w:rsidR="1FFF1068">
              <w:rPr>
                <w:rFonts w:ascii="Times New Roman" w:hAnsi="Times New Roman" w:eastAsia="Times New Roman" w:cs="Times New Roman"/>
                <w:b w:val="0"/>
                <w:bCs w:val="0"/>
                <w:i w:val="0"/>
                <w:iCs w:val="0"/>
                <w:color w:val="000000" w:themeColor="text1" w:themeTint="FF" w:themeShade="FF"/>
                <w:sz w:val="28"/>
                <w:szCs w:val="28"/>
              </w:rPr>
              <w:t>(Н. Білик)</w:t>
            </w:r>
          </w:p>
          <w:p w:rsidR="1FFF1068" w:rsidP="1FFF1068" w:rsidRDefault="1FFF1068" w14:paraId="627C90C6" w14:textId="6D844BC5">
            <w:pPr>
              <w:pStyle w:val="Normal"/>
              <w:suppressLineNumbers w:val="0"/>
              <w:bidi w:val="0"/>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7BEF258F" w:rsidRDefault="62525AA3" w14:paraId="03298E9D" w14:textId="2F0292DA">
            <w:pPr>
              <w:pStyle w:val="Normal"/>
              <w:spacing w:before="0" w:after="160" w:line="259" w:lineRule="auto"/>
              <w:ind w:left="0" w:right="0" w:firstLine="0"/>
              <w:jc w:val="left"/>
              <w:rPr>
                <w:rFonts w:ascii="Calibri" w:hAnsi="Calibri" w:eastAsia="Calibri" w:cs="Calibri"/>
                <w:b w:val="0"/>
                <w:bCs w:val="0"/>
                <w:i w:val="0"/>
                <w:iCs w:val="0"/>
                <w:color w:val="000000" w:themeColor="text1" w:themeTint="FF" w:themeShade="FF"/>
                <w:sz w:val="22"/>
                <w:szCs w:val="22"/>
              </w:rPr>
            </w:pPr>
          </w:p>
        </w:tc>
      </w:tr>
      <w:tr w:rsidR="62525AA3" w:rsidTr="6B8F4D0F" w14:paraId="5AEB7A72">
        <w:trPr>
          <w:trHeight w:val="1515"/>
        </w:trPr>
        <w:tc>
          <w:tcPr>
            <w:tcW w:w="2340" w:type="dxa"/>
            <w:tcBorders>
              <w:top w:val="single" w:color="B7B7B7" w:sz="6"/>
              <w:left w:val="single" w:color="B7B7B7" w:sz="6"/>
              <w:bottom w:val="single" w:color="B7B7B7" w:sz="6"/>
              <w:right w:val="single" w:color="B7B7B7" w:sz="6"/>
            </w:tcBorders>
            <w:tcMar>
              <w:top w:w="60" w:type="dxa"/>
            </w:tcMar>
            <w:vAlign w:val="top"/>
          </w:tcPr>
          <w:p w:rsidR="62525AA3" w:rsidP="3E04A56C" w:rsidRDefault="62525AA3" w14:paraId="3A5502E2" w14:textId="081393DE">
            <w:pPr>
              <w:spacing w:before="0" w:after="0" w:line="259" w:lineRule="auto"/>
              <w:ind w:left="4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5.3.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Створення</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та</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підтримка</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реєстру</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наборів</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даних.</w:t>
            </w:r>
          </w:p>
        </w:tc>
        <w:tc>
          <w:tcPr>
            <w:tcW w:w="2010" w:type="dxa"/>
            <w:tcBorders>
              <w:top w:val="single" w:color="B7B7B7" w:sz="6"/>
              <w:left w:val="single" w:color="B7B7B7" w:sz="6"/>
              <w:bottom w:val="single" w:color="B7B7B7" w:sz="6"/>
              <w:right w:val="single" w:color="B7B7B7" w:sz="6"/>
            </w:tcBorders>
            <w:tcMar>
              <w:top w:w="60" w:type="dxa"/>
            </w:tcMar>
            <w:vAlign w:val="top"/>
          </w:tcPr>
          <w:p w:rsidR="62525AA3" w:rsidP="4DCA25DC" w:rsidRDefault="62525AA3" w14:paraId="5BE8804C" w14:textId="54A8CB0C">
            <w:pPr>
              <w:spacing w:before="0" w:after="0" w:line="259" w:lineRule="auto"/>
              <w:ind w:left="4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4DCA25DC" w:rsidR="4DCA25DC">
              <w:rPr>
                <w:rFonts w:ascii="Times New Roman" w:hAnsi="Times New Roman" w:eastAsia="Times New Roman" w:cs="Times New Roman"/>
                <w:b w:val="0"/>
                <w:bCs w:val="0"/>
                <w:i w:val="0"/>
                <w:iCs w:val="0"/>
                <w:color w:val="000000" w:themeColor="text1" w:themeTint="FF" w:themeShade="FF"/>
                <w:sz w:val="28"/>
                <w:szCs w:val="28"/>
                <w:lang w:val="en-US"/>
              </w:rPr>
              <w:t>постійно</w:t>
            </w:r>
          </w:p>
        </w:tc>
        <w:tc>
          <w:tcPr>
            <w:tcW w:w="2415" w:type="dxa"/>
            <w:tcBorders>
              <w:top w:val="single" w:color="B7B7B7" w:sz="6"/>
              <w:left w:val="single" w:color="B7B7B7" w:sz="6"/>
              <w:bottom w:val="nil" w:color="B7B7B7" w:sz="6"/>
              <w:right w:val="single" w:color="B7B7B7" w:sz="6"/>
            </w:tcBorders>
            <w:tcMar>
              <w:top w:w="60" w:type="dxa"/>
            </w:tcMar>
            <w:vAlign w:val="top"/>
          </w:tcPr>
          <w:p w:rsidR="62525AA3" w:rsidP="62525AA3" w:rsidRDefault="62525AA3" w14:paraId="31153D37" w14:textId="7217E9D5">
            <w:pPr>
              <w:spacing w:before="0" w:after="0" w:line="259"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lang w:val="en-US"/>
              </w:rPr>
            </w:pP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За</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результатами</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аудиту</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сформований</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реєстр</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наборів</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даних</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міської</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ради</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Підтримується</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повнота</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та</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актуальність</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даних</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реєстру</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постійно</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w:t>
            </w:r>
          </w:p>
        </w:tc>
        <w:tc>
          <w:tcPr>
            <w:tcW w:w="2250" w:type="dxa"/>
            <w:tcBorders>
              <w:top w:val="single" w:color="B7B7B7" w:sz="6"/>
              <w:left w:val="single" w:color="B7B7B7" w:sz="6"/>
              <w:bottom w:val="single" w:color="B7B7B7" w:sz="6"/>
              <w:right w:val="single" w:color="B7B7B7" w:sz="6"/>
            </w:tcBorders>
            <w:tcMar>
              <w:top w:w="60" w:type="dxa"/>
            </w:tcMar>
            <w:vAlign w:val="top"/>
          </w:tcPr>
          <w:p w:rsidR="1FFF1068" w:rsidP="6B8F4D0F" w:rsidRDefault="1FFF1068" w14:paraId="632DCDF5" w14:textId="6DA1DCB9">
            <w:pPr>
              <w:pStyle w:val="Normal"/>
              <w:suppressLineNumbers w:val="0"/>
              <w:bidi w:val="0"/>
              <w:spacing w:before="0" w:beforeAutospacing="off" w:after="160" w:afterAutospacing="off"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Відділ внутрішньої та інформаційної політики </w:t>
            </w:r>
          </w:p>
          <w:p w:rsidR="1FFF1068" w:rsidP="6B8F4D0F" w:rsidRDefault="1FFF1068" w14:paraId="68300F27" w14:textId="38279155">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 Шенбор)</w:t>
            </w:r>
          </w:p>
          <w:p w:rsidR="1FFF1068" w:rsidP="6B8F4D0F" w:rsidRDefault="1FFF1068" w14:paraId="1F839CEB" w14:textId="7790CD19">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p>
          <w:p w:rsidR="1FFF1068" w:rsidP="6B8F4D0F" w:rsidRDefault="1FFF1068" w14:paraId="30B580E9" w14:textId="0418DC83">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Відділ промоції та туризму</w:t>
            </w:r>
          </w:p>
          <w:p w:rsidR="1FFF1068" w:rsidP="6B8F4D0F" w:rsidRDefault="1FFF1068" w14:paraId="5E16D200" w14:textId="3F9ABEC5">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(І. </w:t>
            </w:r>
            <w:r w:rsidRPr="6B8F4D0F" w:rsidR="6B8F4D0F">
              <w:rPr>
                <w:rFonts w:ascii="Times New Roman" w:hAnsi="Times New Roman" w:eastAsia="Times New Roman" w:cs="Times New Roman"/>
                <w:b w:val="0"/>
                <w:bCs w:val="0"/>
                <w:i w:val="0"/>
                <w:iCs w:val="0"/>
                <w:color w:val="000000" w:themeColor="text1" w:themeTint="FF" w:themeShade="FF"/>
                <w:sz w:val="28"/>
                <w:szCs w:val="28"/>
              </w:rPr>
              <w:t>Репех</w:t>
            </w:r>
            <w:r w:rsidRPr="6B8F4D0F" w:rsidR="6B8F4D0F">
              <w:rPr>
                <w:rFonts w:ascii="Times New Roman" w:hAnsi="Times New Roman" w:eastAsia="Times New Roman" w:cs="Times New Roman"/>
                <w:b w:val="0"/>
                <w:bCs w:val="0"/>
                <w:i w:val="0"/>
                <w:iCs w:val="0"/>
                <w:color w:val="000000" w:themeColor="text1" w:themeTint="FF" w:themeShade="FF"/>
                <w:sz w:val="28"/>
                <w:szCs w:val="28"/>
              </w:rPr>
              <w:t>)</w:t>
            </w:r>
          </w:p>
          <w:p w:rsidR="1FFF1068" w:rsidP="6B8F4D0F" w:rsidRDefault="1FFF1068" w14:paraId="35DBC443" w14:textId="33CB24AE">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p>
          <w:p w:rsidR="1FFF1068" w:rsidP="6B8F4D0F" w:rsidRDefault="1FFF1068" w14:paraId="6A2A2B3F" w14:textId="55D3D750">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Відділ інформаційних технологій</w:t>
            </w:r>
          </w:p>
          <w:p w:rsidR="1FFF1068" w:rsidP="1FFF1068" w:rsidRDefault="1FFF1068" w14:paraId="3F41A25B" w14:textId="60F7A994">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1FFF1068" w:rsidR="1FFF1068">
              <w:rPr>
                <w:rFonts w:ascii="Times New Roman" w:hAnsi="Times New Roman" w:eastAsia="Times New Roman" w:cs="Times New Roman"/>
                <w:b w:val="0"/>
                <w:bCs w:val="0"/>
                <w:i w:val="0"/>
                <w:iCs w:val="0"/>
                <w:color w:val="000000" w:themeColor="text1" w:themeTint="FF" w:themeShade="FF"/>
                <w:sz w:val="28"/>
                <w:szCs w:val="28"/>
              </w:rPr>
              <w:t>(Н. Білик)</w:t>
            </w:r>
          </w:p>
          <w:p w:rsidR="1FFF1068" w:rsidP="1FFF1068" w:rsidRDefault="1FFF1068" w14:paraId="39F35EF9" w14:textId="3E3FF322">
            <w:pPr>
              <w:pStyle w:val="Normal"/>
              <w:suppressLineNumbers w:val="0"/>
              <w:bidi w:val="0"/>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7BEF258F" w:rsidRDefault="62525AA3" w14:paraId="4455C35A" w14:textId="369B3B39">
            <w:pPr>
              <w:pStyle w:val="Normal"/>
              <w:spacing w:before="0" w:after="160" w:line="259" w:lineRule="auto"/>
              <w:ind w:left="0" w:right="0" w:firstLine="0"/>
              <w:jc w:val="left"/>
              <w:rPr>
                <w:rFonts w:ascii="Calibri" w:hAnsi="Calibri" w:eastAsia="Calibri" w:cs="Calibri"/>
                <w:b w:val="0"/>
                <w:bCs w:val="0"/>
                <w:i w:val="0"/>
                <w:iCs w:val="0"/>
                <w:color w:val="000000" w:themeColor="text1" w:themeTint="FF" w:themeShade="FF"/>
                <w:sz w:val="22"/>
                <w:szCs w:val="22"/>
              </w:rPr>
            </w:pPr>
          </w:p>
        </w:tc>
      </w:tr>
      <w:tr w:rsidR="62525AA3" w:rsidTr="6B8F4D0F" w14:paraId="4C8E1589">
        <w:trPr>
          <w:trHeight w:val="7950"/>
        </w:trPr>
        <w:tc>
          <w:tcPr>
            <w:tcW w:w="2340" w:type="dxa"/>
            <w:tcBorders>
              <w:top w:val="single" w:color="B7B7B7" w:sz="6"/>
              <w:left w:val="single" w:color="B7B7B7" w:sz="6"/>
              <w:bottom w:val="single" w:color="B7B7B7" w:sz="6"/>
              <w:right w:val="single" w:color="B7B7B7" w:sz="6"/>
            </w:tcBorders>
            <w:tcMar>
              <w:top w:w="60" w:type="dxa"/>
            </w:tcMar>
            <w:vAlign w:val="top"/>
          </w:tcPr>
          <w:p w:rsidR="62525AA3" w:rsidP="3E04A56C" w:rsidRDefault="62525AA3" w14:paraId="7F417880" w14:textId="07723274">
            <w:pPr>
              <w:spacing w:before="0" w:after="0" w:line="259" w:lineRule="auto"/>
              <w:ind w:left="4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5.4.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Запровадити</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контроль</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та</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моніторинг</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якості</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наборів</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даних.</w:t>
            </w:r>
          </w:p>
        </w:tc>
        <w:tc>
          <w:tcPr>
            <w:tcW w:w="2010" w:type="dxa"/>
            <w:tcBorders>
              <w:top w:val="single" w:color="B7B7B7" w:sz="6"/>
              <w:left w:val="single" w:color="B7B7B7" w:sz="6"/>
              <w:bottom w:val="single" w:color="B7B7B7" w:sz="6"/>
              <w:right w:val="single" w:color="B7B7B7" w:sz="6"/>
            </w:tcBorders>
            <w:tcMar>
              <w:top w:w="60" w:type="dxa"/>
            </w:tcMar>
            <w:vAlign w:val="top"/>
          </w:tcPr>
          <w:p w:rsidR="62525AA3" w:rsidP="4DCA25DC" w:rsidRDefault="62525AA3" w14:paraId="7E754002" w14:textId="23153030">
            <w:pPr>
              <w:spacing w:before="0" w:after="0" w:line="259" w:lineRule="auto"/>
              <w:ind w:left="4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4DCA25DC" w:rsidR="4DCA25DC">
              <w:rPr>
                <w:rFonts w:ascii="Times New Roman" w:hAnsi="Times New Roman" w:eastAsia="Times New Roman" w:cs="Times New Roman"/>
                <w:b w:val="0"/>
                <w:bCs w:val="0"/>
                <w:i w:val="0"/>
                <w:iCs w:val="0"/>
                <w:color w:val="000000" w:themeColor="text1" w:themeTint="FF" w:themeShade="FF"/>
                <w:sz w:val="28"/>
                <w:szCs w:val="28"/>
                <w:lang w:val="en-US"/>
              </w:rPr>
              <w:t>щокварталь</w:t>
            </w:r>
            <w:r w:rsidRPr="4DCA25DC" w:rsidR="4DCA25DC">
              <w:rPr>
                <w:rFonts w:ascii="Times New Roman" w:hAnsi="Times New Roman" w:eastAsia="Times New Roman" w:cs="Times New Roman"/>
                <w:b w:val="0"/>
                <w:bCs w:val="0"/>
                <w:i w:val="0"/>
                <w:iCs w:val="0"/>
                <w:color w:val="000000" w:themeColor="text1" w:themeTint="FF" w:themeShade="FF"/>
                <w:sz w:val="28"/>
                <w:szCs w:val="28"/>
                <w:lang w:val="en-US"/>
              </w:rPr>
              <w:t>но</w:t>
            </w:r>
          </w:p>
        </w:tc>
        <w:tc>
          <w:tcPr>
            <w:tcW w:w="2415" w:type="dxa"/>
            <w:tcBorders>
              <w:top w:val="single" w:color="B7B7B7" w:sz="6"/>
              <w:left w:val="single" w:color="B7B7B7" w:sz="6"/>
              <w:bottom w:val="single" w:color="B7B7B7" w:sz="6"/>
              <w:right w:val="single" w:color="B7B7B7" w:sz="6"/>
            </w:tcBorders>
            <w:tcMar>
              <w:top w:w="60" w:type="dxa"/>
            </w:tcMar>
            <w:vAlign w:val="top"/>
          </w:tcPr>
          <w:p w:rsidR="62525AA3" w:rsidP="62525AA3" w:rsidRDefault="62525AA3" w14:paraId="4826A2A6" w14:textId="73C31B99">
            <w:pPr>
              <w:spacing w:before="0" w:after="0" w:line="259" w:lineRule="auto"/>
              <w:ind w:left="21" w:right="121" w:firstLine="0"/>
              <w:jc w:val="left"/>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Щоквартально здійснюється моніторинг стану оприлюднення наборів даних. У визначені строки до Міністерства цифрової трансформації України подається Картка оцінки стану оприлюднення і оновлення відкритих даних.</w:t>
            </w:r>
          </w:p>
        </w:tc>
        <w:tc>
          <w:tcPr>
            <w:tcW w:w="2250" w:type="dxa"/>
            <w:tcBorders>
              <w:top w:val="single" w:color="B7B7B7" w:sz="6"/>
              <w:left w:val="single" w:color="B7B7B7" w:sz="6"/>
              <w:bottom w:val="single" w:color="B7B7B7" w:sz="6"/>
              <w:right w:val="single" w:color="B7B7B7" w:sz="6"/>
            </w:tcBorders>
            <w:tcMar>
              <w:top w:w="60" w:type="dxa"/>
            </w:tcMar>
            <w:vAlign w:val="top"/>
          </w:tcPr>
          <w:p w:rsidR="1FFF1068" w:rsidP="6B8F4D0F" w:rsidRDefault="1FFF1068" w14:paraId="19930CFE" w14:textId="52393075">
            <w:pPr>
              <w:pStyle w:val="Normal"/>
              <w:suppressLineNumbers w:val="0"/>
              <w:bidi w:val="0"/>
              <w:spacing w:before="0" w:beforeAutospacing="off" w:after="160" w:afterAutospacing="off"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Відділ внутрішньої та інформаційної політики </w:t>
            </w:r>
          </w:p>
          <w:p w:rsidR="1FFF1068" w:rsidP="6B8F4D0F" w:rsidRDefault="1FFF1068" w14:paraId="22534AEA" w14:textId="4B9CA1A9">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 Шенбор)</w:t>
            </w:r>
          </w:p>
          <w:p w:rsidR="1FFF1068" w:rsidP="6B8F4D0F" w:rsidRDefault="1FFF1068" w14:paraId="676E53B4" w14:textId="7790CD19">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p>
          <w:p w:rsidR="1FFF1068" w:rsidP="6B8F4D0F" w:rsidRDefault="1FFF1068" w14:paraId="3753541D" w14:textId="48A08F7B">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Відділ промоції та туризму</w:t>
            </w:r>
          </w:p>
          <w:p w:rsidR="1FFF1068" w:rsidP="6B8F4D0F" w:rsidRDefault="1FFF1068" w14:paraId="02D7EF42" w14:textId="6FDD9538">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(І. </w:t>
            </w:r>
            <w:r w:rsidRPr="6B8F4D0F" w:rsidR="6B8F4D0F">
              <w:rPr>
                <w:rFonts w:ascii="Times New Roman" w:hAnsi="Times New Roman" w:eastAsia="Times New Roman" w:cs="Times New Roman"/>
                <w:b w:val="0"/>
                <w:bCs w:val="0"/>
                <w:i w:val="0"/>
                <w:iCs w:val="0"/>
                <w:color w:val="000000" w:themeColor="text1" w:themeTint="FF" w:themeShade="FF"/>
                <w:sz w:val="28"/>
                <w:szCs w:val="28"/>
              </w:rPr>
              <w:t>Репех</w:t>
            </w:r>
            <w:r w:rsidRPr="6B8F4D0F" w:rsidR="6B8F4D0F">
              <w:rPr>
                <w:rFonts w:ascii="Times New Roman" w:hAnsi="Times New Roman" w:eastAsia="Times New Roman" w:cs="Times New Roman"/>
                <w:b w:val="0"/>
                <w:bCs w:val="0"/>
                <w:i w:val="0"/>
                <w:iCs w:val="0"/>
                <w:color w:val="000000" w:themeColor="text1" w:themeTint="FF" w:themeShade="FF"/>
                <w:sz w:val="28"/>
                <w:szCs w:val="28"/>
              </w:rPr>
              <w:t>)</w:t>
            </w:r>
          </w:p>
          <w:p w:rsidR="1FFF1068" w:rsidP="6B8F4D0F" w:rsidRDefault="1FFF1068" w14:paraId="6E813370" w14:textId="33CB24AE">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p>
          <w:p w:rsidR="1FFF1068" w:rsidP="6B8F4D0F" w:rsidRDefault="1FFF1068" w14:paraId="159077D5" w14:textId="15B35770">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Відділ інформаційних технологій</w:t>
            </w:r>
          </w:p>
          <w:p w:rsidR="1FFF1068" w:rsidP="1FFF1068" w:rsidRDefault="1FFF1068" w14:paraId="0604B323" w14:textId="60F7A994">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1FFF1068" w:rsidR="1FFF1068">
              <w:rPr>
                <w:rFonts w:ascii="Times New Roman" w:hAnsi="Times New Roman" w:eastAsia="Times New Roman" w:cs="Times New Roman"/>
                <w:b w:val="0"/>
                <w:bCs w:val="0"/>
                <w:i w:val="0"/>
                <w:iCs w:val="0"/>
                <w:color w:val="000000" w:themeColor="text1" w:themeTint="FF" w:themeShade="FF"/>
                <w:sz w:val="28"/>
                <w:szCs w:val="28"/>
              </w:rPr>
              <w:t>(Н. Білик)</w:t>
            </w:r>
          </w:p>
          <w:p w:rsidR="1FFF1068" w:rsidP="1FFF1068" w:rsidRDefault="1FFF1068" w14:paraId="5B263EBF" w14:textId="03713A3B">
            <w:pPr>
              <w:pStyle w:val="Normal"/>
              <w:suppressLineNumbers w:val="0"/>
              <w:bidi w:val="0"/>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7BEF258F" w:rsidRDefault="62525AA3" w14:paraId="4DE8DB9F" w14:textId="2A72446D">
            <w:pPr>
              <w:pStyle w:val="Normal"/>
              <w:spacing w:before="0" w:after="160" w:line="259" w:lineRule="auto"/>
              <w:ind w:left="0" w:right="0" w:firstLine="0"/>
              <w:jc w:val="left"/>
              <w:rPr>
                <w:rFonts w:ascii="Calibri" w:hAnsi="Calibri" w:eastAsia="Calibri" w:cs="Calibri"/>
                <w:b w:val="0"/>
                <w:bCs w:val="0"/>
                <w:i w:val="0"/>
                <w:iCs w:val="0"/>
                <w:color w:val="000000" w:themeColor="text1" w:themeTint="FF" w:themeShade="FF"/>
                <w:sz w:val="22"/>
                <w:szCs w:val="22"/>
              </w:rPr>
            </w:pPr>
          </w:p>
        </w:tc>
      </w:tr>
    </w:tbl>
    <w:p xmlns:wp14="http://schemas.microsoft.com/office/word/2010/wordml" w:rsidP="62525AA3" wp14:paraId="2D20A783" wp14:textId="1D0395FC">
      <w:pPr>
        <w:spacing w:before="0" w:after="0" w:line="259" w:lineRule="auto"/>
        <w:ind w:left="-1701" w:right="11339" w:firstLine="0"/>
        <w:jc w:val="left"/>
        <w:rPr>
          <w:rFonts w:ascii="Calibri" w:hAnsi="Calibri" w:eastAsia="Calibri" w:cs="Calibri"/>
          <w:b w:val="0"/>
          <w:bCs w:val="0"/>
          <w:i w:val="0"/>
          <w:iCs w:val="0"/>
          <w:caps w:val="0"/>
          <w:smallCaps w:val="0"/>
          <w:noProof w:val="0"/>
          <w:color w:val="000000" w:themeColor="text1" w:themeTint="FF" w:themeShade="FF"/>
          <w:sz w:val="22"/>
          <w:szCs w:val="22"/>
          <w:lang w:val="uk-UA"/>
        </w:rPr>
      </w:pPr>
    </w:p>
    <w:tbl>
      <w:tblPr>
        <w:tblStyle w:val="TableGrid"/>
        <w:tblW w:w="9015" w:type="dxa"/>
        <w:tblBorders>
          <w:top w:val="single" w:sz="6"/>
          <w:left w:val="single" w:sz="6"/>
          <w:bottom w:val="single" w:sz="6"/>
          <w:right w:val="single" w:sz="6"/>
        </w:tblBorders>
        <w:tblLayout w:type="fixed"/>
        <w:tblLook w:val="06A0" w:firstRow="1" w:lastRow="0" w:firstColumn="1" w:lastColumn="0" w:noHBand="1" w:noVBand="1"/>
      </w:tblPr>
      <w:tblGrid>
        <w:gridCol w:w="2415"/>
        <w:gridCol w:w="1995"/>
        <w:gridCol w:w="2505"/>
        <w:gridCol w:w="2100"/>
      </w:tblGrid>
      <w:tr w:rsidR="62525AA3" w:rsidTr="6B8F4D0F" w14:paraId="69195374">
        <w:trPr>
          <w:trHeight w:val="570"/>
        </w:trPr>
        <w:tc>
          <w:tcPr>
            <w:tcW w:w="9015" w:type="dxa"/>
            <w:gridSpan w:val="4"/>
            <w:tcBorders>
              <w:top w:val="single" w:color="B7B7B7" w:sz="6"/>
              <w:left w:val="single" w:color="B7B7B7" w:sz="6"/>
              <w:bottom w:val="single" w:color="B7B7B7" w:sz="6"/>
              <w:right w:val="single" w:color="B7B7B7" w:sz="6"/>
            </w:tcBorders>
            <w:tcMar>
              <w:top w:w="60" w:type="dxa"/>
            </w:tcMar>
            <w:vAlign w:val="top"/>
          </w:tcPr>
          <w:p w:rsidR="62525AA3" w:rsidP="62525AA3" w:rsidRDefault="62525AA3" w14:paraId="37208768" w14:textId="3863DFFC">
            <w:pPr>
              <w:spacing w:before="0" w:after="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1"/>
                <w:bCs w:val="1"/>
                <w:i w:val="0"/>
                <w:iCs w:val="0"/>
                <w:color w:val="000000" w:themeColor="text1" w:themeTint="FF" w:themeShade="FF"/>
                <w:sz w:val="28"/>
                <w:szCs w:val="28"/>
                <w:lang w:val="en-US"/>
              </w:rPr>
              <w:t>6. Оприлюднення наборів даних та їх популяризація</w:t>
            </w:r>
          </w:p>
        </w:tc>
      </w:tr>
      <w:tr w:rsidR="62525AA3" w:rsidTr="6B8F4D0F" w14:paraId="1CAF3DD2">
        <w:trPr>
          <w:trHeight w:val="6375"/>
        </w:trPr>
        <w:tc>
          <w:tcPr>
            <w:tcW w:w="2415" w:type="dxa"/>
            <w:tcBorders>
              <w:top w:val="single" w:color="B7B7B7" w:sz="6"/>
              <w:left w:val="single" w:color="B7B7B7" w:sz="6"/>
              <w:bottom w:val="single" w:color="B7B7B7" w:sz="6"/>
              <w:right w:val="single" w:color="B7B7B7" w:sz="6"/>
            </w:tcBorders>
            <w:tcMar>
              <w:top w:w="60" w:type="dxa"/>
            </w:tcMar>
            <w:vAlign w:val="top"/>
          </w:tcPr>
          <w:p w:rsidR="62525AA3" w:rsidP="3E04A56C" w:rsidRDefault="62525AA3" w14:paraId="190ADA7A" w14:textId="62AC417E">
            <w:pPr>
              <w:spacing w:before="0" w:after="0" w:line="259" w:lineRule="auto"/>
              <w:ind w:left="4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6.1.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Визначення</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пріоритетних</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наборів</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даних</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за</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участі</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громадськості.</w:t>
            </w:r>
          </w:p>
        </w:tc>
        <w:tc>
          <w:tcPr>
            <w:tcW w:w="1995" w:type="dxa"/>
            <w:tcBorders>
              <w:top w:val="single" w:color="B7B7B7" w:sz="6"/>
              <w:left w:val="single" w:color="B7B7B7" w:sz="6"/>
              <w:bottom w:val="single" w:color="B7B7B7" w:sz="6"/>
              <w:right w:val="single" w:color="B7B7B7" w:sz="6"/>
            </w:tcBorders>
            <w:tcMar>
              <w:top w:w="60" w:type="dxa"/>
            </w:tcMar>
            <w:vAlign w:val="top"/>
          </w:tcPr>
          <w:p w:rsidR="62525AA3" w:rsidP="4DCA25DC" w:rsidRDefault="62525AA3" w14:paraId="68484213" w14:textId="50AB2833">
            <w:pPr>
              <w:spacing w:before="0" w:after="33" w:line="259" w:lineRule="auto"/>
              <w:ind w:left="4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4DCA25DC" w:rsidR="4DCA25DC">
              <w:rPr>
                <w:rFonts w:ascii="Times New Roman" w:hAnsi="Times New Roman" w:eastAsia="Times New Roman" w:cs="Times New Roman"/>
                <w:b w:val="0"/>
                <w:bCs w:val="0"/>
                <w:i w:val="0"/>
                <w:iCs w:val="0"/>
                <w:color w:val="000000" w:themeColor="text1" w:themeTint="FF" w:themeShade="FF"/>
                <w:sz w:val="28"/>
                <w:szCs w:val="28"/>
                <w:lang w:val="en-US"/>
              </w:rPr>
              <w:t>до</w:t>
            </w:r>
            <w:r w:rsidRPr="4DCA25DC" w:rsidR="4DCA25DC">
              <w:rPr>
                <w:rFonts w:ascii="Times New Roman" w:hAnsi="Times New Roman" w:eastAsia="Times New Roman" w:cs="Times New Roman"/>
                <w:b w:val="0"/>
                <w:bCs w:val="0"/>
                <w:i w:val="0"/>
                <w:iCs w:val="0"/>
                <w:color w:val="000000" w:themeColor="text1" w:themeTint="FF" w:themeShade="FF"/>
                <w:sz w:val="28"/>
                <w:szCs w:val="28"/>
                <w:lang w:val="en-US"/>
              </w:rPr>
              <w:t xml:space="preserve"> </w:t>
            </w:r>
          </w:p>
          <w:p w:rsidR="62525AA3" w:rsidP="1FFF1068" w:rsidRDefault="62525AA3" w14:paraId="09ABD528" w14:textId="096C79CB">
            <w:pPr>
              <w:spacing w:before="0" w:after="0" w:line="259" w:lineRule="auto"/>
              <w:ind w:left="4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1FFF1068" w:rsidR="1FFF1068">
              <w:rPr>
                <w:rFonts w:ascii="Times New Roman" w:hAnsi="Times New Roman" w:eastAsia="Times New Roman" w:cs="Times New Roman"/>
                <w:b w:val="0"/>
                <w:bCs w:val="0"/>
                <w:i w:val="0"/>
                <w:iCs w:val="0"/>
                <w:color w:val="000000" w:themeColor="text1" w:themeTint="FF" w:themeShade="FF"/>
                <w:sz w:val="28"/>
                <w:szCs w:val="28"/>
              </w:rPr>
              <w:t>01.10.2024</w:t>
            </w:r>
          </w:p>
        </w:tc>
        <w:tc>
          <w:tcPr>
            <w:tcW w:w="2505" w:type="dxa"/>
            <w:tcBorders>
              <w:top w:val="single" w:color="B7B7B7" w:sz="6"/>
              <w:left w:val="single" w:color="B7B7B7" w:sz="6"/>
              <w:bottom w:val="nil" w:color="B7B7B7" w:sz="6"/>
              <w:right w:val="single" w:color="B7B7B7" w:sz="6"/>
            </w:tcBorders>
            <w:tcMar>
              <w:top w:w="60" w:type="dxa"/>
            </w:tcMar>
            <w:vAlign w:val="top"/>
          </w:tcPr>
          <w:p w:rsidR="62525AA3" w:rsidP="3E04A56C" w:rsidRDefault="62525AA3" w14:paraId="5DB3604E" w14:textId="79AC4A1B">
            <w:pPr>
              <w:spacing w:before="0" w:after="0" w:line="259"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lang w:val="en-US"/>
              </w:rPr>
            </w:pP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Під</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час</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формування</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та</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затвердження</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Переліку</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наборів</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даних</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міської</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ради</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які</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підлягають</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оприлюдненню</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у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формі</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відкритих</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даних</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враховані</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результати</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опитування</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громадської</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думки</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онлайн-анкетування</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w:t>
            </w:r>
          </w:p>
        </w:tc>
        <w:tc>
          <w:tcPr>
            <w:tcW w:w="2100" w:type="dxa"/>
            <w:tcBorders>
              <w:top w:val="single" w:color="B7B7B7" w:sz="6"/>
              <w:left w:val="single" w:color="B7B7B7" w:sz="6"/>
              <w:bottom w:val="single" w:color="B7B7B7" w:sz="6"/>
              <w:right w:val="single" w:color="B7B7B7" w:sz="6"/>
            </w:tcBorders>
            <w:tcMar>
              <w:top w:w="60" w:type="dxa"/>
            </w:tcMar>
            <w:vAlign w:val="top"/>
          </w:tcPr>
          <w:p w:rsidR="62525AA3" w:rsidP="6B8F4D0F" w:rsidRDefault="62525AA3" w14:paraId="7621E15D" w14:textId="5924005E">
            <w:pPr>
              <w:pStyle w:val="Normal"/>
              <w:suppressLineNumbers w:val="0"/>
              <w:bidi w:val="0"/>
              <w:spacing w:before="0" w:beforeAutospacing="off" w:after="160" w:afterAutospacing="off"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Відділ внутрішньої та інформаційної політики</w:t>
            </w:r>
          </w:p>
          <w:p w:rsidR="62525AA3" w:rsidP="6B8F4D0F" w:rsidRDefault="62525AA3" w14:paraId="0F9B7459" w14:textId="55ED3BA8">
            <w:pPr>
              <w:pStyle w:val="Normal"/>
              <w:suppressLineNumbers w:val="0"/>
              <w:bidi w:val="0"/>
              <w:spacing w:before="0" w:beforeAutospacing="off" w:after="160" w:afterAutospacing="off"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 Шенбор)</w:t>
            </w:r>
          </w:p>
          <w:p w:rsidR="62525AA3" w:rsidP="6B8F4D0F" w:rsidRDefault="62525AA3" w14:paraId="7D269877" w14:textId="7790CD19">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6B8F4D0F" w:rsidRDefault="62525AA3" w14:paraId="2C4BAF31" w14:textId="6F301614">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Відділ промоції та туризму</w:t>
            </w:r>
          </w:p>
          <w:p w:rsidR="62525AA3" w:rsidP="6B8F4D0F" w:rsidRDefault="62525AA3" w14:paraId="3318763B" w14:textId="30EEC87A">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(І. </w:t>
            </w:r>
            <w:r w:rsidRPr="6B8F4D0F" w:rsidR="6B8F4D0F">
              <w:rPr>
                <w:rFonts w:ascii="Times New Roman" w:hAnsi="Times New Roman" w:eastAsia="Times New Roman" w:cs="Times New Roman"/>
                <w:b w:val="0"/>
                <w:bCs w:val="0"/>
                <w:i w:val="0"/>
                <w:iCs w:val="0"/>
                <w:color w:val="000000" w:themeColor="text1" w:themeTint="FF" w:themeShade="FF"/>
                <w:sz w:val="28"/>
                <w:szCs w:val="28"/>
              </w:rPr>
              <w:t>Репех</w:t>
            </w:r>
            <w:r w:rsidRPr="6B8F4D0F" w:rsidR="6B8F4D0F">
              <w:rPr>
                <w:rFonts w:ascii="Times New Roman" w:hAnsi="Times New Roman" w:eastAsia="Times New Roman" w:cs="Times New Roman"/>
                <w:b w:val="0"/>
                <w:bCs w:val="0"/>
                <w:i w:val="0"/>
                <w:iCs w:val="0"/>
                <w:color w:val="000000" w:themeColor="text1" w:themeTint="FF" w:themeShade="FF"/>
                <w:sz w:val="28"/>
                <w:szCs w:val="28"/>
              </w:rPr>
              <w:t>)</w:t>
            </w:r>
          </w:p>
          <w:p w:rsidR="62525AA3" w:rsidP="6B8F4D0F" w:rsidRDefault="62525AA3" w14:paraId="7CFF92A7" w14:textId="33CB24AE">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6B8F4D0F" w:rsidRDefault="62525AA3" w14:paraId="0FFECFCB" w14:textId="7ADAC72B">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Відділ інформаційних технологій</w:t>
            </w:r>
          </w:p>
          <w:p w:rsidR="62525AA3" w:rsidP="1FFF1068" w:rsidRDefault="62525AA3" w14:paraId="412D5546" w14:textId="60F7A994">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1FFF1068" w:rsidR="1FFF1068">
              <w:rPr>
                <w:rFonts w:ascii="Times New Roman" w:hAnsi="Times New Roman" w:eastAsia="Times New Roman" w:cs="Times New Roman"/>
                <w:b w:val="0"/>
                <w:bCs w:val="0"/>
                <w:i w:val="0"/>
                <w:iCs w:val="0"/>
                <w:color w:val="000000" w:themeColor="text1" w:themeTint="FF" w:themeShade="FF"/>
                <w:sz w:val="28"/>
                <w:szCs w:val="28"/>
              </w:rPr>
              <w:t>(Н. Білик)</w:t>
            </w:r>
          </w:p>
          <w:p w:rsidR="62525AA3" w:rsidP="1FFF1068" w:rsidRDefault="62525AA3" w14:paraId="3EEB90B7" w14:textId="791AD864">
            <w:pPr>
              <w:pStyle w:val="Normal"/>
              <w:suppressLineNumbers w:val="0"/>
              <w:bidi w:val="0"/>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7BEF258F" w:rsidRDefault="62525AA3" w14:paraId="2A9C570F" w14:textId="32414AA6">
            <w:pPr>
              <w:pStyle w:val="Normal"/>
              <w:spacing w:before="0" w:after="160" w:line="259" w:lineRule="auto"/>
              <w:ind w:left="0" w:right="0" w:firstLine="0"/>
              <w:jc w:val="left"/>
              <w:rPr>
                <w:rFonts w:ascii="Calibri" w:hAnsi="Calibri" w:eastAsia="Calibri" w:cs="Calibri"/>
                <w:b w:val="0"/>
                <w:bCs w:val="0"/>
                <w:i w:val="0"/>
                <w:iCs w:val="0"/>
                <w:color w:val="000000" w:themeColor="text1" w:themeTint="FF" w:themeShade="FF"/>
                <w:sz w:val="22"/>
                <w:szCs w:val="22"/>
              </w:rPr>
            </w:pPr>
          </w:p>
        </w:tc>
      </w:tr>
      <w:tr w:rsidR="62525AA3" w:rsidTr="6B8F4D0F" w14:paraId="09A75276">
        <w:trPr>
          <w:trHeight w:val="6720"/>
        </w:trPr>
        <w:tc>
          <w:tcPr>
            <w:tcW w:w="2415" w:type="dxa"/>
            <w:tcBorders>
              <w:top w:val="single" w:color="B7B7B7" w:sz="6"/>
              <w:left w:val="single" w:color="B7B7B7" w:sz="6"/>
              <w:bottom w:val="single" w:color="B7B7B7" w:sz="6"/>
              <w:right w:val="single" w:color="B7B7B7" w:sz="6"/>
            </w:tcBorders>
            <w:tcMar>
              <w:top w:w="60" w:type="dxa"/>
            </w:tcMar>
            <w:vAlign w:val="top"/>
          </w:tcPr>
          <w:p w:rsidR="62525AA3" w:rsidP="3E04A56C" w:rsidRDefault="62525AA3" w14:paraId="5AA77C71" w14:textId="52E4F66F">
            <w:pPr>
              <w:spacing w:before="0" w:after="0" w:line="259" w:lineRule="auto"/>
              <w:ind w:left="4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6.2.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Забезпечення</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публікації</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наборів</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даних</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розпорядниками.</w:t>
            </w:r>
          </w:p>
        </w:tc>
        <w:tc>
          <w:tcPr>
            <w:tcW w:w="1995" w:type="dxa"/>
            <w:tcBorders>
              <w:top w:val="single" w:color="B7B7B7" w:sz="6"/>
              <w:left w:val="single" w:color="B7B7B7" w:sz="6"/>
              <w:bottom w:val="single" w:color="B7B7B7" w:sz="6"/>
              <w:right w:val="single" w:color="B7B7B7" w:sz="6"/>
            </w:tcBorders>
            <w:tcMar>
              <w:top w:w="60" w:type="dxa"/>
            </w:tcMar>
            <w:vAlign w:val="top"/>
          </w:tcPr>
          <w:p w:rsidR="62525AA3" w:rsidP="4DCA25DC" w:rsidRDefault="62525AA3" w14:paraId="34A91FE3" w14:textId="4E2CEBC7">
            <w:pPr>
              <w:spacing w:before="0" w:after="0" w:line="259" w:lineRule="auto"/>
              <w:ind w:left="4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4DCA25DC" w:rsidR="4DCA25DC">
              <w:rPr>
                <w:rFonts w:ascii="Times New Roman" w:hAnsi="Times New Roman" w:eastAsia="Times New Roman" w:cs="Times New Roman"/>
                <w:b w:val="0"/>
                <w:bCs w:val="0"/>
                <w:i w:val="0"/>
                <w:iCs w:val="0"/>
                <w:color w:val="000000" w:themeColor="text1" w:themeTint="FF" w:themeShade="FF"/>
                <w:sz w:val="28"/>
                <w:szCs w:val="28"/>
                <w:lang w:val="en-US"/>
              </w:rPr>
              <w:t xml:space="preserve">з 01.09.2024 і </w:t>
            </w:r>
            <w:r w:rsidRPr="4DCA25DC" w:rsidR="4DCA25DC">
              <w:rPr>
                <w:rFonts w:ascii="Times New Roman" w:hAnsi="Times New Roman" w:eastAsia="Times New Roman" w:cs="Times New Roman"/>
                <w:b w:val="0"/>
                <w:bCs w:val="0"/>
                <w:i w:val="0"/>
                <w:iCs w:val="0"/>
                <w:color w:val="000000" w:themeColor="text1" w:themeTint="FF" w:themeShade="FF"/>
                <w:sz w:val="28"/>
                <w:szCs w:val="28"/>
                <w:lang w:val="en-US"/>
              </w:rPr>
              <w:t>постійно</w:t>
            </w:r>
          </w:p>
        </w:tc>
        <w:tc>
          <w:tcPr>
            <w:tcW w:w="2505" w:type="dxa"/>
            <w:tcBorders>
              <w:top w:val="single" w:color="B7B7B7" w:sz="6"/>
              <w:left w:val="single" w:color="B7B7B7" w:sz="6"/>
              <w:bottom w:val="single" w:color="B7B7B7" w:sz="6"/>
              <w:right w:val="single" w:color="B7B7B7" w:sz="6"/>
            </w:tcBorders>
            <w:tcMar>
              <w:top w:w="60" w:type="dxa"/>
            </w:tcMar>
            <w:vAlign w:val="top"/>
          </w:tcPr>
          <w:p w:rsidR="62525AA3" w:rsidP="62525AA3" w:rsidRDefault="62525AA3" w14:paraId="2B0BFA2A" w14:textId="6B294504">
            <w:pPr>
              <w:spacing w:before="0" w:after="0" w:line="259"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Оприлюднені всі набори відповідно до Постанови КМУ від 21.10.2015 № 835 (зі змінами).</w:t>
            </w:r>
          </w:p>
        </w:tc>
        <w:tc>
          <w:tcPr>
            <w:tcW w:w="2100" w:type="dxa"/>
            <w:tcBorders>
              <w:top w:val="single" w:color="B7B7B7" w:sz="6"/>
              <w:left w:val="single" w:color="B7B7B7" w:sz="6"/>
              <w:bottom w:val="single" w:color="B7B7B7" w:sz="6"/>
              <w:right w:val="single" w:color="B7B7B7" w:sz="6"/>
            </w:tcBorders>
            <w:tcMar>
              <w:top w:w="60" w:type="dxa"/>
            </w:tcMar>
            <w:vAlign w:val="top"/>
          </w:tcPr>
          <w:p w:rsidR="62525AA3" w:rsidP="6B8F4D0F" w:rsidRDefault="62525AA3" w14:paraId="5758570A" w14:textId="1F4A1592">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Відділ внутрішньої та</w:t>
            </w:r>
          </w:p>
          <w:p w:rsidR="62525AA3" w:rsidP="1FFF1068" w:rsidRDefault="62525AA3" w14:paraId="05EA195E" w14:textId="453AF8F9">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1FFF1068" w:rsidR="1FFF1068">
              <w:rPr>
                <w:rFonts w:ascii="Times New Roman" w:hAnsi="Times New Roman" w:eastAsia="Times New Roman" w:cs="Times New Roman"/>
                <w:b w:val="0"/>
                <w:bCs w:val="0"/>
                <w:i w:val="0"/>
                <w:iCs w:val="0"/>
                <w:color w:val="000000" w:themeColor="text1" w:themeTint="FF" w:themeShade="FF"/>
                <w:sz w:val="28"/>
                <w:szCs w:val="28"/>
              </w:rPr>
              <w:t xml:space="preserve">інформаційної політики </w:t>
            </w:r>
          </w:p>
          <w:p w:rsidR="62525AA3" w:rsidP="6B8F4D0F" w:rsidRDefault="62525AA3" w14:paraId="7C27DCDF" w14:textId="64BC62C8">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 Шенбор)</w:t>
            </w:r>
          </w:p>
          <w:p w:rsidR="62525AA3" w:rsidP="6B8F4D0F" w:rsidRDefault="62525AA3" w14:paraId="4389605B" w14:textId="7790CD19">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6B8F4D0F" w:rsidRDefault="62525AA3" w14:paraId="58C6E30C" w14:textId="6DDAA972">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Відділ промоції та туризму</w:t>
            </w:r>
          </w:p>
          <w:p w:rsidR="62525AA3" w:rsidP="6B8F4D0F" w:rsidRDefault="62525AA3" w14:paraId="65CB26E2" w14:textId="484F13ED">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(І. </w:t>
            </w:r>
            <w:r w:rsidRPr="6B8F4D0F" w:rsidR="6B8F4D0F">
              <w:rPr>
                <w:rFonts w:ascii="Times New Roman" w:hAnsi="Times New Roman" w:eastAsia="Times New Roman" w:cs="Times New Roman"/>
                <w:b w:val="0"/>
                <w:bCs w:val="0"/>
                <w:i w:val="0"/>
                <w:iCs w:val="0"/>
                <w:color w:val="000000" w:themeColor="text1" w:themeTint="FF" w:themeShade="FF"/>
                <w:sz w:val="28"/>
                <w:szCs w:val="28"/>
              </w:rPr>
              <w:t>Репех</w:t>
            </w:r>
            <w:r w:rsidRPr="6B8F4D0F" w:rsidR="6B8F4D0F">
              <w:rPr>
                <w:rFonts w:ascii="Times New Roman" w:hAnsi="Times New Roman" w:eastAsia="Times New Roman" w:cs="Times New Roman"/>
                <w:b w:val="0"/>
                <w:bCs w:val="0"/>
                <w:i w:val="0"/>
                <w:iCs w:val="0"/>
                <w:color w:val="000000" w:themeColor="text1" w:themeTint="FF" w:themeShade="FF"/>
                <w:sz w:val="28"/>
                <w:szCs w:val="28"/>
              </w:rPr>
              <w:t>)</w:t>
            </w:r>
          </w:p>
          <w:p w:rsidR="62525AA3" w:rsidP="6B8F4D0F" w:rsidRDefault="62525AA3" w14:paraId="539A5806" w14:textId="33CB24AE">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6B8F4D0F" w:rsidRDefault="62525AA3" w14:paraId="3B47C7D3" w14:textId="1669635F">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Відділ інформаційних технологій</w:t>
            </w:r>
          </w:p>
          <w:p w:rsidR="62525AA3" w:rsidP="1FFF1068" w:rsidRDefault="62525AA3" w14:paraId="6393B9DF" w14:textId="60F7A994">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1FFF1068" w:rsidR="1FFF1068">
              <w:rPr>
                <w:rFonts w:ascii="Times New Roman" w:hAnsi="Times New Roman" w:eastAsia="Times New Roman" w:cs="Times New Roman"/>
                <w:b w:val="0"/>
                <w:bCs w:val="0"/>
                <w:i w:val="0"/>
                <w:iCs w:val="0"/>
                <w:color w:val="000000" w:themeColor="text1" w:themeTint="FF" w:themeShade="FF"/>
                <w:sz w:val="28"/>
                <w:szCs w:val="28"/>
              </w:rPr>
              <w:t>(Н. Білик)</w:t>
            </w:r>
          </w:p>
          <w:p w:rsidR="62525AA3" w:rsidP="6B8F4D0F" w:rsidRDefault="62525AA3" w14:paraId="5E4D9B3D" w14:textId="2C890B81">
            <w:pPr>
              <w:pStyle w:val="Normal"/>
              <w:suppressLineNumbers w:val="0"/>
              <w:bidi w:val="0"/>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6B8F4D0F" w:rsidRDefault="62525AA3" w14:paraId="7EF2A8F0" w14:textId="082C91E3">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Інші розпорядники інформації</w:t>
            </w:r>
          </w:p>
        </w:tc>
      </w:tr>
      <w:tr w:rsidR="62525AA3" w:rsidTr="6B8F4D0F" w14:paraId="62A6A197">
        <w:trPr>
          <w:trHeight w:val="3420"/>
        </w:trPr>
        <w:tc>
          <w:tcPr>
            <w:tcW w:w="2415" w:type="dxa"/>
            <w:tcBorders>
              <w:top w:val="single" w:color="B7B7B7" w:sz="6"/>
              <w:left w:val="single" w:color="B7B7B7" w:sz="6"/>
              <w:bottom w:val="single" w:color="B7B7B7" w:sz="6"/>
              <w:right w:val="single" w:color="B7B7B7" w:sz="6"/>
            </w:tcBorders>
            <w:tcMar>
              <w:top w:w="60" w:type="dxa"/>
            </w:tcMar>
            <w:vAlign w:val="top"/>
          </w:tcPr>
          <w:p w:rsidR="62525AA3" w:rsidP="3E04A56C" w:rsidRDefault="62525AA3" w14:paraId="5D002B7E" w14:textId="0020C7A0">
            <w:pPr>
              <w:spacing w:before="0" w:after="0" w:line="259" w:lineRule="auto"/>
              <w:ind w:left="4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6.3.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Запровадити</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зворотний</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зв'язок</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з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користувачами</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даних</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щодо</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якості</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наборів</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даних</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що</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вже</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оприлюднені</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w:t>
            </w:r>
          </w:p>
        </w:tc>
        <w:tc>
          <w:tcPr>
            <w:tcW w:w="1995" w:type="dxa"/>
            <w:tcBorders>
              <w:top w:val="single" w:color="B7B7B7" w:sz="6"/>
              <w:left w:val="single" w:color="B7B7B7" w:sz="6"/>
              <w:bottom w:val="single" w:color="B7B7B7" w:sz="6"/>
              <w:right w:val="single" w:color="B7B7B7" w:sz="6"/>
            </w:tcBorders>
            <w:tcMar>
              <w:top w:w="60" w:type="dxa"/>
            </w:tcMar>
            <w:vAlign w:val="top"/>
          </w:tcPr>
          <w:p w:rsidR="62525AA3" w:rsidP="4DCA25DC" w:rsidRDefault="62525AA3" w14:paraId="6C1659E7" w14:textId="6A4A21B5">
            <w:pPr>
              <w:spacing w:before="0" w:after="0" w:line="259" w:lineRule="auto"/>
              <w:ind w:left="4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4DCA25DC" w:rsidR="4DCA25DC">
              <w:rPr>
                <w:rFonts w:ascii="Times New Roman" w:hAnsi="Times New Roman" w:eastAsia="Times New Roman" w:cs="Times New Roman"/>
                <w:b w:val="0"/>
                <w:bCs w:val="0"/>
                <w:i w:val="0"/>
                <w:iCs w:val="0"/>
                <w:color w:val="000000" w:themeColor="text1" w:themeTint="FF" w:themeShade="FF"/>
                <w:sz w:val="28"/>
                <w:szCs w:val="28"/>
                <w:lang w:val="en-US"/>
              </w:rPr>
              <w:t>постійно</w:t>
            </w:r>
          </w:p>
        </w:tc>
        <w:tc>
          <w:tcPr>
            <w:tcW w:w="2505" w:type="dxa"/>
            <w:tcBorders>
              <w:top w:val="single" w:color="B7B7B7" w:sz="6"/>
              <w:left w:val="single" w:color="B7B7B7" w:sz="6"/>
              <w:bottom w:val="single" w:color="B7B7B7" w:sz="6"/>
              <w:right w:val="single" w:color="B7B7B7" w:sz="6"/>
            </w:tcBorders>
            <w:tcMar>
              <w:top w:w="60" w:type="dxa"/>
            </w:tcMar>
            <w:vAlign w:val="top"/>
          </w:tcPr>
          <w:p w:rsidR="62525AA3" w:rsidP="62525AA3" w:rsidRDefault="62525AA3" w14:paraId="2AFBBD22" w14:textId="5D26918A">
            <w:pPr>
              <w:spacing w:before="0" w:after="0" w:line="259"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Пропозиції щодо удосконалення наборів даних на місцевому порталі відкритих даних (форма зворотного зв'язку) оперативно розглядаються та враховуються (за можливості).</w:t>
            </w:r>
          </w:p>
        </w:tc>
        <w:tc>
          <w:tcPr>
            <w:tcW w:w="2100" w:type="dxa"/>
            <w:tcBorders>
              <w:top w:val="single" w:color="B7B7B7" w:sz="6"/>
              <w:left w:val="single" w:color="B7B7B7" w:sz="6"/>
              <w:bottom w:val="single" w:color="B7B7B7" w:sz="6"/>
              <w:right w:val="single" w:color="B7B7B7" w:sz="6"/>
            </w:tcBorders>
            <w:tcMar>
              <w:top w:w="60" w:type="dxa"/>
            </w:tcMar>
            <w:vAlign w:val="top"/>
          </w:tcPr>
          <w:p w:rsidR="62525AA3" w:rsidP="6B8F4D0F" w:rsidRDefault="62525AA3" w14:paraId="3BB48C23" w14:textId="606C2F8A">
            <w:pPr>
              <w:pStyle w:val="Normal"/>
              <w:suppressLineNumbers w:val="0"/>
              <w:bidi w:val="0"/>
              <w:spacing w:before="0" w:beforeAutospacing="off" w:after="160" w:afterAutospacing="off"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Відділ внутрішньої та інформаційної політики </w:t>
            </w:r>
          </w:p>
          <w:p w:rsidR="62525AA3" w:rsidP="6B8F4D0F" w:rsidRDefault="62525AA3" w14:paraId="35E19CC1" w14:textId="3D3AC0D2">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 Шенбор)</w:t>
            </w:r>
          </w:p>
          <w:p w:rsidR="62525AA3" w:rsidP="6B8F4D0F" w:rsidRDefault="62525AA3" w14:paraId="7F6E7D65" w14:textId="7790CD19">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6B8F4D0F" w:rsidRDefault="62525AA3" w14:paraId="194E02B8" w14:textId="53B9534E">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Відділ промоції та туризму</w:t>
            </w:r>
          </w:p>
          <w:p w:rsidR="62525AA3" w:rsidP="6B8F4D0F" w:rsidRDefault="62525AA3" w14:paraId="3A96D2A0" w14:textId="18D9FC90">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(І. </w:t>
            </w:r>
            <w:r w:rsidRPr="6B8F4D0F" w:rsidR="6B8F4D0F">
              <w:rPr>
                <w:rFonts w:ascii="Times New Roman" w:hAnsi="Times New Roman" w:eastAsia="Times New Roman" w:cs="Times New Roman"/>
                <w:b w:val="0"/>
                <w:bCs w:val="0"/>
                <w:i w:val="0"/>
                <w:iCs w:val="0"/>
                <w:color w:val="000000" w:themeColor="text1" w:themeTint="FF" w:themeShade="FF"/>
                <w:sz w:val="28"/>
                <w:szCs w:val="28"/>
              </w:rPr>
              <w:t>Репех</w:t>
            </w:r>
            <w:r w:rsidRPr="6B8F4D0F" w:rsidR="6B8F4D0F">
              <w:rPr>
                <w:rFonts w:ascii="Times New Roman" w:hAnsi="Times New Roman" w:eastAsia="Times New Roman" w:cs="Times New Roman"/>
                <w:b w:val="0"/>
                <w:bCs w:val="0"/>
                <w:i w:val="0"/>
                <w:iCs w:val="0"/>
                <w:color w:val="000000" w:themeColor="text1" w:themeTint="FF" w:themeShade="FF"/>
                <w:sz w:val="28"/>
                <w:szCs w:val="28"/>
              </w:rPr>
              <w:t>)</w:t>
            </w:r>
          </w:p>
          <w:p w:rsidR="62525AA3" w:rsidP="6B8F4D0F" w:rsidRDefault="62525AA3" w14:paraId="0FD91034" w14:textId="33CB24AE">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6B8F4D0F" w:rsidRDefault="62525AA3" w14:paraId="5C12D65F" w14:textId="1DB659B8">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Відділ інформаційних технологій</w:t>
            </w:r>
          </w:p>
          <w:p w:rsidR="62525AA3" w:rsidP="1FFF1068" w:rsidRDefault="62525AA3" w14:paraId="0307E44B" w14:textId="60F7A994">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1FFF1068" w:rsidR="1FFF1068">
              <w:rPr>
                <w:rFonts w:ascii="Times New Roman" w:hAnsi="Times New Roman" w:eastAsia="Times New Roman" w:cs="Times New Roman"/>
                <w:b w:val="0"/>
                <w:bCs w:val="0"/>
                <w:i w:val="0"/>
                <w:iCs w:val="0"/>
                <w:color w:val="000000" w:themeColor="text1" w:themeTint="FF" w:themeShade="FF"/>
                <w:sz w:val="28"/>
                <w:szCs w:val="28"/>
              </w:rPr>
              <w:t>(Н. Білик)</w:t>
            </w:r>
          </w:p>
          <w:p w:rsidR="62525AA3" w:rsidP="6B8F4D0F" w:rsidRDefault="62525AA3" w14:paraId="7F276B9A" w14:textId="522D438A">
            <w:pPr>
              <w:pStyle w:val="Normal"/>
              <w:suppressLineNumbers w:val="0"/>
              <w:bidi w:val="0"/>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6B8F4D0F" w:rsidRDefault="62525AA3" w14:paraId="03D8963D" w14:textId="4A99D9CD">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Інші розпорядники інформації</w:t>
            </w:r>
          </w:p>
          <w:p w:rsidR="62525AA3" w:rsidP="7BEF258F" w:rsidRDefault="62525AA3" w14:paraId="68A62947" w14:textId="230FCAD5">
            <w:pPr>
              <w:pStyle w:val="Normal"/>
              <w:spacing w:before="0" w:after="160" w:line="259" w:lineRule="auto"/>
              <w:ind w:left="0" w:right="0" w:firstLine="0"/>
              <w:jc w:val="left"/>
              <w:rPr>
                <w:rFonts w:ascii="Calibri" w:hAnsi="Calibri" w:eastAsia="Calibri" w:cs="Calibri"/>
                <w:b w:val="0"/>
                <w:bCs w:val="0"/>
                <w:i w:val="0"/>
                <w:iCs w:val="0"/>
                <w:color w:val="000000" w:themeColor="text1" w:themeTint="FF" w:themeShade="FF"/>
                <w:sz w:val="22"/>
                <w:szCs w:val="22"/>
              </w:rPr>
            </w:pPr>
          </w:p>
        </w:tc>
      </w:tr>
      <w:tr w:rsidR="62525AA3" w:rsidTr="6B8F4D0F" w14:paraId="4C44544E">
        <w:trPr>
          <w:trHeight w:val="14595"/>
        </w:trPr>
        <w:tc>
          <w:tcPr>
            <w:tcW w:w="2415" w:type="dxa"/>
            <w:tcBorders>
              <w:top w:val="single" w:color="B7B7B7" w:sz="6"/>
              <w:left w:val="single" w:color="B7B7B7" w:sz="6"/>
              <w:bottom w:val="single" w:color="B7B7B7" w:sz="6"/>
              <w:right w:val="single" w:color="B7B7B7" w:sz="6"/>
            </w:tcBorders>
            <w:tcMar>
              <w:top w:w="60" w:type="dxa"/>
            </w:tcMar>
            <w:vAlign w:val="top"/>
          </w:tcPr>
          <w:p w:rsidR="62525AA3" w:rsidP="3E04A56C" w:rsidRDefault="62525AA3" w14:paraId="58366AA4" w14:textId="72F441C0">
            <w:pPr>
              <w:spacing w:before="0" w:after="0" w:line="259" w:lineRule="auto"/>
              <w:ind w:left="4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6.4.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Проведення</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заходів</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для</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популяризації</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відкритих</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даних.</w:t>
            </w:r>
          </w:p>
        </w:tc>
        <w:tc>
          <w:tcPr>
            <w:tcW w:w="1995" w:type="dxa"/>
            <w:tcBorders>
              <w:top w:val="single" w:color="B7B7B7" w:sz="6"/>
              <w:left w:val="single" w:color="B7B7B7" w:sz="6"/>
              <w:bottom w:val="single" w:color="B7B7B7" w:sz="6"/>
              <w:right w:val="single" w:color="B7B7B7" w:sz="6"/>
            </w:tcBorders>
            <w:tcMar>
              <w:top w:w="60" w:type="dxa"/>
            </w:tcMar>
            <w:vAlign w:val="top"/>
          </w:tcPr>
          <w:p w:rsidR="62525AA3" w:rsidP="4DCA25DC" w:rsidRDefault="62525AA3" w14:paraId="0B72A59B" w14:textId="687D4032">
            <w:pPr>
              <w:spacing w:before="0" w:after="0" w:line="259" w:lineRule="auto"/>
              <w:ind w:left="4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4DCA25DC" w:rsidR="4DCA25DC">
              <w:rPr>
                <w:rFonts w:ascii="Times New Roman" w:hAnsi="Times New Roman" w:eastAsia="Times New Roman" w:cs="Times New Roman"/>
                <w:b w:val="0"/>
                <w:bCs w:val="0"/>
                <w:i w:val="0"/>
                <w:iCs w:val="0"/>
                <w:color w:val="000000" w:themeColor="text1" w:themeTint="FF" w:themeShade="FF"/>
                <w:sz w:val="28"/>
                <w:szCs w:val="28"/>
                <w:lang w:val="en-US"/>
              </w:rPr>
              <w:t>щокварталь</w:t>
            </w:r>
            <w:r w:rsidRPr="4DCA25DC" w:rsidR="4DCA25DC">
              <w:rPr>
                <w:rFonts w:ascii="Times New Roman" w:hAnsi="Times New Roman" w:eastAsia="Times New Roman" w:cs="Times New Roman"/>
                <w:b w:val="0"/>
                <w:bCs w:val="0"/>
                <w:i w:val="0"/>
                <w:iCs w:val="0"/>
                <w:color w:val="000000" w:themeColor="text1" w:themeTint="FF" w:themeShade="FF"/>
                <w:sz w:val="28"/>
                <w:szCs w:val="28"/>
                <w:lang w:val="en-US"/>
              </w:rPr>
              <w:t>но</w:t>
            </w:r>
          </w:p>
        </w:tc>
        <w:tc>
          <w:tcPr>
            <w:tcW w:w="2505" w:type="dxa"/>
            <w:tcBorders>
              <w:top w:val="single" w:color="B7B7B7" w:sz="6"/>
              <w:left w:val="single" w:color="B7B7B7" w:sz="6"/>
              <w:bottom w:val="single" w:color="B7B7B7" w:sz="6"/>
              <w:right w:val="single" w:color="B7B7B7" w:sz="6"/>
            </w:tcBorders>
            <w:tcMar>
              <w:top w:w="60" w:type="dxa"/>
            </w:tcMar>
            <w:vAlign w:val="top"/>
          </w:tcPr>
          <w:p w:rsidR="62525AA3" w:rsidP="62525AA3" w:rsidRDefault="62525AA3" w14:paraId="3463BF12" w14:textId="2E3121FC">
            <w:pPr>
              <w:spacing w:before="0" w:after="0" w:line="259"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Щоквартально</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оприлюднюється</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щонайменше</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одна</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публікація</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новина</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на</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Місцевому</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порталі</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відкритих</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даних</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Львівщини</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або</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вебсайті</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міської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ради</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про</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нові</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або</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цінні</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набори</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відкритих</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даних</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та</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можливості</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їх</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використання</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w:t>
            </w:r>
          </w:p>
        </w:tc>
        <w:tc>
          <w:tcPr>
            <w:tcW w:w="2100" w:type="dxa"/>
            <w:tcBorders>
              <w:top w:val="single" w:color="B7B7B7" w:sz="6"/>
              <w:left w:val="single" w:color="B7B7B7" w:sz="6"/>
              <w:bottom w:val="single" w:color="B7B7B7" w:sz="6"/>
              <w:right w:val="single" w:color="B7B7B7" w:sz="6"/>
            </w:tcBorders>
            <w:tcMar>
              <w:top w:w="60" w:type="dxa"/>
            </w:tcMar>
            <w:vAlign w:val="top"/>
          </w:tcPr>
          <w:p w:rsidR="62525AA3" w:rsidP="6B8F4D0F" w:rsidRDefault="62525AA3" w14:paraId="14572574" w14:textId="67B959C6">
            <w:pPr>
              <w:pStyle w:val="Normal"/>
              <w:suppressLineNumbers w:val="0"/>
              <w:bidi w:val="0"/>
              <w:spacing w:before="0" w:beforeAutospacing="off" w:after="160" w:afterAutospacing="off"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Відділ внутрішньої та інформаційної політики </w:t>
            </w:r>
          </w:p>
          <w:p w:rsidR="62525AA3" w:rsidP="6B8F4D0F" w:rsidRDefault="62525AA3" w14:paraId="0245EE34" w14:textId="35CB36F9">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 Шенбор)</w:t>
            </w:r>
          </w:p>
          <w:p w:rsidR="62525AA3" w:rsidP="6B8F4D0F" w:rsidRDefault="62525AA3" w14:paraId="60CFE010" w14:textId="7790CD19">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6B8F4D0F" w:rsidRDefault="62525AA3" w14:paraId="23FAF4EB" w14:textId="3C33D2AE">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Відділ промоції та туризму</w:t>
            </w:r>
          </w:p>
          <w:p w:rsidR="62525AA3" w:rsidP="6B8F4D0F" w:rsidRDefault="62525AA3" w14:paraId="227E660E" w14:textId="514B7D1D">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(І. </w:t>
            </w:r>
            <w:r w:rsidRPr="6B8F4D0F" w:rsidR="6B8F4D0F">
              <w:rPr>
                <w:rFonts w:ascii="Times New Roman" w:hAnsi="Times New Roman" w:eastAsia="Times New Roman" w:cs="Times New Roman"/>
                <w:b w:val="0"/>
                <w:bCs w:val="0"/>
                <w:i w:val="0"/>
                <w:iCs w:val="0"/>
                <w:color w:val="000000" w:themeColor="text1" w:themeTint="FF" w:themeShade="FF"/>
                <w:sz w:val="28"/>
                <w:szCs w:val="28"/>
              </w:rPr>
              <w:t>Репех</w:t>
            </w:r>
            <w:r w:rsidRPr="6B8F4D0F" w:rsidR="6B8F4D0F">
              <w:rPr>
                <w:rFonts w:ascii="Times New Roman" w:hAnsi="Times New Roman" w:eastAsia="Times New Roman" w:cs="Times New Roman"/>
                <w:b w:val="0"/>
                <w:bCs w:val="0"/>
                <w:i w:val="0"/>
                <w:iCs w:val="0"/>
                <w:color w:val="000000" w:themeColor="text1" w:themeTint="FF" w:themeShade="FF"/>
                <w:sz w:val="28"/>
                <w:szCs w:val="28"/>
              </w:rPr>
              <w:t>)</w:t>
            </w:r>
          </w:p>
          <w:p w:rsidR="62525AA3" w:rsidP="6B8F4D0F" w:rsidRDefault="62525AA3" w14:paraId="5E374DF5" w14:textId="33CB24AE">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6B8F4D0F" w:rsidRDefault="62525AA3" w14:paraId="41CC06B0" w14:textId="5F689B61">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Відділ інформаційних технологій</w:t>
            </w:r>
          </w:p>
          <w:p w:rsidR="62525AA3" w:rsidP="1FFF1068" w:rsidRDefault="62525AA3" w14:paraId="28BB944C" w14:textId="60F7A994">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1FFF1068" w:rsidR="1FFF1068">
              <w:rPr>
                <w:rFonts w:ascii="Times New Roman" w:hAnsi="Times New Roman" w:eastAsia="Times New Roman" w:cs="Times New Roman"/>
                <w:b w:val="0"/>
                <w:bCs w:val="0"/>
                <w:i w:val="0"/>
                <w:iCs w:val="0"/>
                <w:color w:val="000000" w:themeColor="text1" w:themeTint="FF" w:themeShade="FF"/>
                <w:sz w:val="28"/>
                <w:szCs w:val="28"/>
              </w:rPr>
              <w:t>(Н. Білик)</w:t>
            </w:r>
          </w:p>
          <w:p w:rsidR="62525AA3" w:rsidP="1FFF1068" w:rsidRDefault="62525AA3" w14:paraId="1A155075" w14:textId="6524B363">
            <w:pPr>
              <w:pStyle w:val="Normal"/>
              <w:suppressLineNumbers w:val="0"/>
              <w:bidi w:val="0"/>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7BEF258F" w:rsidRDefault="62525AA3" w14:paraId="11F8EFAA" w14:textId="1634C8B3">
            <w:pPr>
              <w:pStyle w:val="Normal"/>
              <w:spacing w:before="0" w:after="160" w:line="259" w:lineRule="auto"/>
              <w:ind w:left="0" w:right="0" w:firstLine="0"/>
              <w:jc w:val="left"/>
              <w:rPr>
                <w:rFonts w:ascii="Calibri" w:hAnsi="Calibri" w:eastAsia="Calibri" w:cs="Calibri"/>
                <w:b w:val="0"/>
                <w:bCs w:val="0"/>
                <w:i w:val="0"/>
                <w:iCs w:val="0"/>
                <w:color w:val="000000" w:themeColor="text1" w:themeTint="FF" w:themeShade="FF"/>
                <w:sz w:val="22"/>
                <w:szCs w:val="22"/>
              </w:rPr>
            </w:pPr>
          </w:p>
        </w:tc>
      </w:tr>
      <w:tr w:rsidR="62525AA3" w:rsidTr="6B8F4D0F" w14:paraId="07849F53">
        <w:trPr>
          <w:trHeight w:val="510"/>
        </w:trPr>
        <w:tc>
          <w:tcPr>
            <w:tcW w:w="9015" w:type="dxa"/>
            <w:gridSpan w:val="4"/>
            <w:tcBorders>
              <w:top w:val="single" w:color="B7B7B7" w:sz="6"/>
              <w:left w:val="single" w:color="B7B7B7" w:sz="6"/>
              <w:bottom w:val="single" w:color="B7B7B7" w:sz="6"/>
              <w:right w:val="single" w:color="B7B7B7" w:sz="6"/>
            </w:tcBorders>
            <w:tcMar>
              <w:top w:w="60" w:type="dxa"/>
            </w:tcMar>
            <w:vAlign w:val="top"/>
          </w:tcPr>
          <w:p w:rsidR="62525AA3" w:rsidP="62525AA3" w:rsidRDefault="62525AA3" w14:paraId="06113621" w14:textId="2BA0C4EF">
            <w:pPr>
              <w:spacing w:before="0" w:after="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1"/>
                <w:bCs w:val="1"/>
                <w:i w:val="0"/>
                <w:iCs w:val="0"/>
                <w:color w:val="000000" w:themeColor="text1" w:themeTint="FF" w:themeShade="FF"/>
                <w:sz w:val="28"/>
                <w:szCs w:val="28"/>
                <w:lang w:val="en-US"/>
              </w:rPr>
              <w:t>7. Методичне забезпечення, стандарти та вимоги до даних</w:t>
            </w:r>
          </w:p>
        </w:tc>
      </w:tr>
    </w:tbl>
    <w:p xmlns:wp14="http://schemas.microsoft.com/office/word/2010/wordml" w:rsidP="62525AA3" wp14:paraId="589EFBDA" wp14:textId="28A78AA6">
      <w:pPr>
        <w:spacing w:before="0" w:after="0" w:line="259" w:lineRule="auto"/>
        <w:ind w:left="-1701" w:right="11339" w:firstLine="0"/>
        <w:jc w:val="left"/>
        <w:rPr>
          <w:rFonts w:ascii="Calibri" w:hAnsi="Calibri" w:eastAsia="Calibri" w:cs="Calibri"/>
          <w:b w:val="0"/>
          <w:bCs w:val="0"/>
          <w:i w:val="0"/>
          <w:iCs w:val="0"/>
          <w:caps w:val="0"/>
          <w:smallCaps w:val="0"/>
          <w:noProof w:val="0"/>
          <w:color w:val="000000" w:themeColor="text1" w:themeTint="FF" w:themeShade="FF"/>
          <w:sz w:val="22"/>
          <w:szCs w:val="22"/>
          <w:lang w:val="uk-UA"/>
        </w:rPr>
      </w:pPr>
    </w:p>
    <w:tbl>
      <w:tblPr>
        <w:tblStyle w:val="TableGrid"/>
        <w:tblW w:w="9120" w:type="dxa"/>
        <w:tblBorders>
          <w:top w:val="single" w:sz="6"/>
          <w:left w:val="single" w:sz="6"/>
          <w:bottom w:val="single" w:sz="6"/>
          <w:right w:val="single" w:sz="6"/>
        </w:tblBorders>
        <w:tblLayout w:type="fixed"/>
        <w:tblLook w:val="06A0" w:firstRow="1" w:lastRow="0" w:firstColumn="1" w:lastColumn="0" w:noHBand="1" w:noVBand="1"/>
      </w:tblPr>
      <w:tblGrid>
        <w:gridCol w:w="2640"/>
        <w:gridCol w:w="1815"/>
        <w:gridCol w:w="2535"/>
        <w:gridCol w:w="2130"/>
      </w:tblGrid>
      <w:tr w:rsidR="62525AA3" w:rsidTr="6B8F4D0F" w14:paraId="75663EFE">
        <w:trPr>
          <w:trHeight w:val="5640"/>
        </w:trPr>
        <w:tc>
          <w:tcPr>
            <w:tcW w:w="2640" w:type="dxa"/>
            <w:tcBorders>
              <w:top w:val="single" w:color="B7B7B7" w:sz="6"/>
              <w:left w:val="single" w:color="B7B7B7" w:sz="6"/>
              <w:bottom w:val="single" w:color="B7B7B7" w:sz="6"/>
              <w:right w:val="single" w:color="B7B7B7" w:sz="6"/>
            </w:tcBorders>
            <w:tcMar>
              <w:top w:w="60" w:type="dxa"/>
            </w:tcMar>
            <w:vAlign w:val="top"/>
          </w:tcPr>
          <w:p w:rsidR="62525AA3" w:rsidP="3E04A56C" w:rsidRDefault="62525AA3" w14:paraId="5B957E25" w14:textId="44ACA8AB">
            <w:pPr>
              <w:spacing w:before="0" w:after="0" w:line="259" w:lineRule="auto"/>
              <w:ind w:left="4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7.1.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Дотримуватися</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методичних</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рекомендацій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щодо</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оприлюднення</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наборів</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даних</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w:t>
            </w:r>
          </w:p>
        </w:tc>
        <w:tc>
          <w:tcPr>
            <w:tcW w:w="1815" w:type="dxa"/>
            <w:tcBorders>
              <w:top w:val="single" w:color="B7B7B7" w:sz="6"/>
              <w:left w:val="single" w:color="B7B7B7" w:sz="6"/>
              <w:bottom w:val="single" w:color="B7B7B7" w:sz="6"/>
              <w:right w:val="single" w:color="B7B7B7" w:sz="6"/>
            </w:tcBorders>
            <w:tcMar>
              <w:top w:w="60" w:type="dxa"/>
            </w:tcMar>
            <w:vAlign w:val="top"/>
          </w:tcPr>
          <w:p w:rsidR="62525AA3" w:rsidP="4DCA25DC" w:rsidRDefault="62525AA3" w14:paraId="5B6561C2" w14:textId="6761EBD3">
            <w:pPr>
              <w:spacing w:before="0" w:after="0" w:line="259" w:lineRule="auto"/>
              <w:ind w:left="4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4DCA25DC" w:rsidR="4DCA25DC">
              <w:rPr>
                <w:rFonts w:ascii="Times New Roman" w:hAnsi="Times New Roman" w:eastAsia="Times New Roman" w:cs="Times New Roman"/>
                <w:b w:val="0"/>
                <w:bCs w:val="0"/>
                <w:i w:val="0"/>
                <w:iCs w:val="0"/>
                <w:color w:val="000000" w:themeColor="text1" w:themeTint="FF" w:themeShade="FF"/>
                <w:sz w:val="28"/>
                <w:szCs w:val="28"/>
                <w:lang w:val="en-US"/>
              </w:rPr>
              <w:t xml:space="preserve">01.07.2024 і </w:t>
            </w:r>
            <w:r w:rsidRPr="4DCA25DC" w:rsidR="4DCA25DC">
              <w:rPr>
                <w:rFonts w:ascii="Times New Roman" w:hAnsi="Times New Roman" w:eastAsia="Times New Roman" w:cs="Times New Roman"/>
                <w:b w:val="0"/>
                <w:bCs w:val="0"/>
                <w:i w:val="0"/>
                <w:iCs w:val="0"/>
                <w:color w:val="000000" w:themeColor="text1" w:themeTint="FF" w:themeShade="FF"/>
                <w:sz w:val="28"/>
                <w:szCs w:val="28"/>
                <w:lang w:val="en-US"/>
              </w:rPr>
              <w:t>постійно</w:t>
            </w:r>
          </w:p>
        </w:tc>
        <w:tc>
          <w:tcPr>
            <w:tcW w:w="2535" w:type="dxa"/>
            <w:tcBorders>
              <w:top w:val="single" w:color="B7B7B7" w:sz="6"/>
              <w:left w:val="single" w:color="B7B7B7" w:sz="6"/>
              <w:bottom w:val="single" w:color="B7B7B7" w:sz="6"/>
              <w:right w:val="single" w:color="B7B7B7" w:sz="6"/>
            </w:tcBorders>
            <w:tcMar>
              <w:top w:w="60" w:type="dxa"/>
            </w:tcMar>
            <w:vAlign w:val="top"/>
          </w:tcPr>
          <w:p w:rsidR="62525AA3" w:rsidP="62525AA3" w:rsidRDefault="62525AA3" w14:paraId="41270C4F" w14:textId="32C8DE29">
            <w:pPr>
              <w:spacing w:before="0" w:after="0" w:line="259"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Методичні</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рекомендації</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Міністерства</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цифрової</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трансформації</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України</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адаптовані</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до</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використання</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в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міській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раді</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Перелік</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методичних</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матеріалів</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для</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підвищення</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кваліфікації</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відповідальних</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осіб</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сформований</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та</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оприлюднений</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на</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місцевому</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порталі</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відкритих</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даних</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w:t>
            </w:r>
          </w:p>
        </w:tc>
        <w:tc>
          <w:tcPr>
            <w:tcW w:w="2130" w:type="dxa"/>
            <w:tcBorders>
              <w:top w:val="single" w:color="B7B7B7" w:sz="6"/>
              <w:left w:val="single" w:color="B7B7B7" w:sz="6"/>
              <w:bottom w:val="single" w:color="B7B7B7" w:sz="6"/>
              <w:right w:val="single" w:color="B7B7B7" w:sz="6"/>
            </w:tcBorders>
            <w:tcMar>
              <w:top w:w="60" w:type="dxa"/>
            </w:tcMar>
            <w:vAlign w:val="top"/>
          </w:tcPr>
          <w:p w:rsidR="62525AA3" w:rsidP="6B8F4D0F" w:rsidRDefault="62525AA3" w14:paraId="13C5E479" w14:textId="73F3B629">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Відділ внутрішньої та</w:t>
            </w:r>
          </w:p>
          <w:p w:rsidR="62525AA3" w:rsidP="1FFF1068" w:rsidRDefault="62525AA3" w14:paraId="22342BED" w14:textId="453AF8F9">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1FFF1068" w:rsidR="1FFF1068">
              <w:rPr>
                <w:rFonts w:ascii="Times New Roman" w:hAnsi="Times New Roman" w:eastAsia="Times New Roman" w:cs="Times New Roman"/>
                <w:b w:val="0"/>
                <w:bCs w:val="0"/>
                <w:i w:val="0"/>
                <w:iCs w:val="0"/>
                <w:color w:val="000000" w:themeColor="text1" w:themeTint="FF" w:themeShade="FF"/>
                <w:sz w:val="28"/>
                <w:szCs w:val="28"/>
              </w:rPr>
              <w:t xml:space="preserve">інформаційної політики </w:t>
            </w:r>
          </w:p>
          <w:p w:rsidR="62525AA3" w:rsidP="6B8F4D0F" w:rsidRDefault="62525AA3" w14:paraId="42D238BC" w14:textId="38A0456C">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 Шенбор)</w:t>
            </w:r>
          </w:p>
          <w:p w:rsidR="62525AA3" w:rsidP="1FFF1068" w:rsidRDefault="62525AA3" w14:paraId="2272010B" w14:textId="7790CD19">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6B8F4D0F" w:rsidRDefault="62525AA3" w14:paraId="6BF20BBC" w14:textId="5953A1DF">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Відділ промоції та туризму</w:t>
            </w:r>
          </w:p>
          <w:p w:rsidR="62525AA3" w:rsidP="6B8F4D0F" w:rsidRDefault="62525AA3" w14:paraId="07D8DEFB" w14:textId="7E640EBE">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(І. </w:t>
            </w:r>
            <w:r w:rsidRPr="6B8F4D0F" w:rsidR="6B8F4D0F">
              <w:rPr>
                <w:rFonts w:ascii="Times New Roman" w:hAnsi="Times New Roman" w:eastAsia="Times New Roman" w:cs="Times New Roman"/>
                <w:b w:val="0"/>
                <w:bCs w:val="0"/>
                <w:i w:val="0"/>
                <w:iCs w:val="0"/>
                <w:color w:val="000000" w:themeColor="text1" w:themeTint="FF" w:themeShade="FF"/>
                <w:sz w:val="28"/>
                <w:szCs w:val="28"/>
              </w:rPr>
              <w:t>Репех</w:t>
            </w:r>
            <w:r w:rsidRPr="6B8F4D0F" w:rsidR="6B8F4D0F">
              <w:rPr>
                <w:rFonts w:ascii="Times New Roman" w:hAnsi="Times New Roman" w:eastAsia="Times New Roman" w:cs="Times New Roman"/>
                <w:b w:val="0"/>
                <w:bCs w:val="0"/>
                <w:i w:val="0"/>
                <w:iCs w:val="0"/>
                <w:color w:val="000000" w:themeColor="text1" w:themeTint="FF" w:themeShade="FF"/>
                <w:sz w:val="28"/>
                <w:szCs w:val="28"/>
              </w:rPr>
              <w:t>)</w:t>
            </w:r>
          </w:p>
          <w:p w:rsidR="62525AA3" w:rsidP="1FFF1068" w:rsidRDefault="62525AA3" w14:paraId="003C01CD" w14:textId="33CB24AE">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6B8F4D0F" w:rsidRDefault="62525AA3" w14:paraId="0360359F" w14:textId="43C65936">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Відділ інформаційних технологій</w:t>
            </w:r>
          </w:p>
          <w:p w:rsidR="62525AA3" w:rsidP="1FFF1068" w:rsidRDefault="62525AA3" w14:paraId="4F46F4E2" w14:textId="60F7A994">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1FFF1068" w:rsidR="1FFF1068">
              <w:rPr>
                <w:rFonts w:ascii="Times New Roman" w:hAnsi="Times New Roman" w:eastAsia="Times New Roman" w:cs="Times New Roman"/>
                <w:b w:val="0"/>
                <w:bCs w:val="0"/>
                <w:i w:val="0"/>
                <w:iCs w:val="0"/>
                <w:color w:val="000000" w:themeColor="text1" w:themeTint="FF" w:themeShade="FF"/>
                <w:sz w:val="28"/>
                <w:szCs w:val="28"/>
              </w:rPr>
              <w:t>(Н. Білик)</w:t>
            </w:r>
          </w:p>
          <w:p w:rsidR="62525AA3" w:rsidP="1FFF1068" w:rsidRDefault="62525AA3" w14:paraId="34AA4FBA" w14:textId="7B3C885D">
            <w:pPr>
              <w:pStyle w:val="Normal"/>
              <w:suppressLineNumbers w:val="0"/>
              <w:bidi w:val="0"/>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7BEF258F" w:rsidRDefault="62525AA3" w14:paraId="694B6828" w14:textId="5E44C0AC">
            <w:pPr>
              <w:pStyle w:val="Normal"/>
              <w:spacing w:before="0" w:after="160" w:line="259" w:lineRule="auto"/>
              <w:ind w:left="0" w:right="0" w:firstLine="0"/>
              <w:jc w:val="left"/>
              <w:rPr>
                <w:rFonts w:ascii="Calibri" w:hAnsi="Calibri" w:eastAsia="Calibri" w:cs="Calibri"/>
                <w:b w:val="0"/>
                <w:bCs w:val="0"/>
                <w:i w:val="0"/>
                <w:iCs w:val="0"/>
                <w:color w:val="000000" w:themeColor="text1" w:themeTint="FF" w:themeShade="FF"/>
                <w:sz w:val="22"/>
                <w:szCs w:val="22"/>
              </w:rPr>
            </w:pPr>
          </w:p>
        </w:tc>
      </w:tr>
      <w:tr w:rsidR="62525AA3" w:rsidTr="6B8F4D0F" w14:paraId="308EC9DB">
        <w:trPr>
          <w:trHeight w:val="14580"/>
        </w:trPr>
        <w:tc>
          <w:tcPr>
            <w:tcW w:w="2640" w:type="dxa"/>
            <w:tcBorders>
              <w:top w:val="single" w:color="B7B7B7" w:sz="6"/>
              <w:left w:val="single" w:color="B7B7B7" w:sz="6"/>
              <w:bottom w:val="single" w:color="B7B7B7" w:sz="6"/>
              <w:right w:val="single" w:color="B7B7B7" w:sz="6"/>
            </w:tcBorders>
            <w:tcMar>
              <w:top w:w="60" w:type="dxa"/>
            </w:tcMar>
            <w:vAlign w:val="top"/>
          </w:tcPr>
          <w:p w:rsidR="62525AA3" w:rsidP="3E04A56C" w:rsidRDefault="62525AA3" w14:paraId="53C29560" w14:textId="3906B51C">
            <w:pPr>
              <w:spacing w:before="0" w:after="0" w:line="259" w:lineRule="auto"/>
              <w:ind w:left="4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7.2.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Забезпечити</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дотримання</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стандартів</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щодо</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оприлюднення</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відкритих</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даних.</w:t>
            </w:r>
          </w:p>
        </w:tc>
        <w:tc>
          <w:tcPr>
            <w:tcW w:w="1815" w:type="dxa"/>
            <w:tcBorders>
              <w:top w:val="single" w:color="B7B7B7" w:sz="6"/>
              <w:left w:val="single" w:color="B7B7B7" w:sz="6"/>
              <w:bottom w:val="single" w:color="B7B7B7" w:sz="6"/>
              <w:right w:val="single" w:color="B7B7B7" w:sz="6"/>
            </w:tcBorders>
            <w:tcMar>
              <w:top w:w="60" w:type="dxa"/>
            </w:tcMar>
            <w:vAlign w:val="top"/>
          </w:tcPr>
          <w:p w:rsidR="62525AA3" w:rsidP="4DCA25DC" w:rsidRDefault="62525AA3" w14:paraId="5BDA2619" w14:textId="29256B46">
            <w:pPr>
              <w:spacing w:before="0" w:after="0" w:line="259" w:lineRule="auto"/>
              <w:ind w:left="4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4DCA25DC" w:rsidR="4DCA25DC">
              <w:rPr>
                <w:rFonts w:ascii="Times New Roman" w:hAnsi="Times New Roman" w:eastAsia="Times New Roman" w:cs="Times New Roman"/>
                <w:b w:val="0"/>
                <w:bCs w:val="0"/>
                <w:i w:val="0"/>
                <w:iCs w:val="0"/>
                <w:color w:val="000000" w:themeColor="text1" w:themeTint="FF" w:themeShade="FF"/>
                <w:sz w:val="28"/>
                <w:szCs w:val="28"/>
                <w:lang w:val="en-US"/>
              </w:rPr>
              <w:t xml:space="preserve">01.07.2024 і </w:t>
            </w:r>
            <w:r w:rsidRPr="4DCA25DC" w:rsidR="4DCA25DC">
              <w:rPr>
                <w:rFonts w:ascii="Times New Roman" w:hAnsi="Times New Roman" w:eastAsia="Times New Roman" w:cs="Times New Roman"/>
                <w:b w:val="0"/>
                <w:bCs w:val="0"/>
                <w:i w:val="0"/>
                <w:iCs w:val="0"/>
                <w:color w:val="000000" w:themeColor="text1" w:themeTint="FF" w:themeShade="FF"/>
                <w:sz w:val="28"/>
                <w:szCs w:val="28"/>
                <w:lang w:val="en-US"/>
              </w:rPr>
              <w:t>постійно</w:t>
            </w:r>
          </w:p>
        </w:tc>
        <w:tc>
          <w:tcPr>
            <w:tcW w:w="2535" w:type="dxa"/>
            <w:tcBorders>
              <w:top w:val="single" w:color="B7B7B7" w:sz="6"/>
              <w:left w:val="single" w:color="B7B7B7" w:sz="6"/>
              <w:bottom w:val="nil" w:color="B7B7B7" w:sz="6"/>
              <w:right w:val="single" w:color="B7B7B7" w:sz="6"/>
            </w:tcBorders>
            <w:tcMar>
              <w:top w:w="60" w:type="dxa"/>
            </w:tcMar>
            <w:vAlign w:val="top"/>
          </w:tcPr>
          <w:p w:rsidR="62525AA3" w:rsidP="182A69C6" w:rsidRDefault="62525AA3" w14:paraId="1775E9BB" w14:textId="600CB69F">
            <w:pPr>
              <w:spacing w:before="0" w:after="0" w:line="259"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lang w:val="en-US"/>
              </w:rPr>
            </w:pP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Щонайменше</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85%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наборів</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Стрийської</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міської</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ради</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відповідають</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рекомендаціям</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Міністерства</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цифрової</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трансформації</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України</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та</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відповідають</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стандартам</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оприлюднення</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відкритих</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даних</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Розпорядники</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інформації</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постійно</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реалізують</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захо</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ди</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для</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підвищення</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якості</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наборів</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даних</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w:t>
            </w:r>
          </w:p>
          <w:p w:rsidR="62525AA3" w:rsidP="62525AA3" w:rsidRDefault="62525AA3" w14:paraId="13FACD92" w14:textId="1D53D9EF">
            <w:pPr>
              <w:pStyle w:val="Normal"/>
              <w:spacing w:before="0" w:after="0" w:line="259"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lang w:val="en-US"/>
              </w:rPr>
            </w:pPr>
          </w:p>
        </w:tc>
        <w:tc>
          <w:tcPr>
            <w:tcW w:w="2130" w:type="dxa"/>
            <w:tcBorders>
              <w:top w:val="single" w:color="B7B7B7" w:sz="6"/>
              <w:left w:val="single" w:color="B7B7B7" w:sz="6"/>
              <w:bottom w:val="single" w:color="B7B7B7" w:sz="6"/>
              <w:right w:val="single" w:color="B7B7B7" w:sz="6"/>
            </w:tcBorders>
            <w:tcMar>
              <w:top w:w="60" w:type="dxa"/>
            </w:tcMar>
            <w:vAlign w:val="top"/>
          </w:tcPr>
          <w:p w:rsidR="62525AA3" w:rsidP="6B8F4D0F" w:rsidRDefault="62525AA3" w14:paraId="094A2E81" w14:textId="147E31FD">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Розпорядники інформації</w:t>
            </w:r>
          </w:p>
          <w:p w:rsidR="62525AA3" w:rsidP="7BEF258F" w:rsidRDefault="62525AA3" w14:paraId="65931230" w14:textId="4B1480C8">
            <w:pPr>
              <w:pStyle w:val="Normal"/>
              <w:spacing w:before="0" w:after="160" w:line="259" w:lineRule="auto"/>
              <w:ind w:left="0" w:right="0" w:firstLine="0"/>
              <w:jc w:val="left"/>
              <w:rPr>
                <w:rFonts w:ascii="Calibri" w:hAnsi="Calibri" w:eastAsia="Calibri" w:cs="Calibri"/>
                <w:b w:val="0"/>
                <w:bCs w:val="0"/>
                <w:i w:val="0"/>
                <w:iCs w:val="0"/>
                <w:color w:val="000000" w:themeColor="text1" w:themeTint="FF" w:themeShade="FF"/>
                <w:sz w:val="22"/>
                <w:szCs w:val="22"/>
              </w:rPr>
            </w:pPr>
          </w:p>
        </w:tc>
      </w:tr>
      <w:tr w:rsidR="62525AA3" w:rsidTr="6B8F4D0F" w14:paraId="1586FAC1">
        <w:trPr>
          <w:trHeight w:val="450"/>
        </w:trPr>
        <w:tc>
          <w:tcPr>
            <w:tcW w:w="9120" w:type="dxa"/>
            <w:gridSpan w:val="4"/>
            <w:tcBorders>
              <w:top w:val="single" w:color="B7B7B7" w:sz="6"/>
              <w:left w:val="single" w:color="B7B7B7" w:sz="6"/>
              <w:bottom w:val="single" w:color="B7B7B7" w:sz="6"/>
              <w:right w:val="single" w:color="B7B7B7" w:sz="6"/>
            </w:tcBorders>
            <w:tcMar>
              <w:top w:w="60" w:type="dxa"/>
            </w:tcMar>
            <w:vAlign w:val="top"/>
          </w:tcPr>
          <w:p w:rsidR="62525AA3" w:rsidP="62525AA3" w:rsidRDefault="62525AA3" w14:paraId="61936425" w14:textId="6BB84973">
            <w:pPr>
              <w:spacing w:before="0" w:after="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1"/>
                <w:bCs w:val="1"/>
                <w:i w:val="0"/>
                <w:iCs w:val="0"/>
                <w:color w:val="000000" w:themeColor="text1" w:themeTint="FF" w:themeShade="FF"/>
                <w:sz w:val="28"/>
                <w:szCs w:val="28"/>
                <w:lang w:val="en-US"/>
              </w:rPr>
              <w:t>8. Культура управління даними</w:t>
            </w:r>
          </w:p>
        </w:tc>
      </w:tr>
      <w:tr w:rsidR="62525AA3" w:rsidTr="6B8F4D0F" w14:paraId="08F12236">
        <w:trPr>
          <w:trHeight w:val="13785"/>
        </w:trPr>
        <w:tc>
          <w:tcPr>
            <w:tcW w:w="2640" w:type="dxa"/>
            <w:tcBorders>
              <w:top w:val="single" w:color="B7B7B7" w:sz="6"/>
              <w:left w:val="single" w:color="B7B7B7" w:sz="6"/>
              <w:bottom w:val="single" w:color="B7B7B7" w:sz="6"/>
              <w:right w:val="single" w:color="B7B7B7" w:sz="6"/>
            </w:tcBorders>
            <w:tcMar>
              <w:top w:w="60" w:type="dxa"/>
            </w:tcMar>
            <w:vAlign w:val="top"/>
          </w:tcPr>
          <w:p w:rsidR="62525AA3" w:rsidP="62525AA3" w:rsidRDefault="62525AA3" w14:paraId="6EDFC8EE" w14:textId="732683B2">
            <w:pPr>
              <w:spacing w:before="0" w:after="33" w:line="259" w:lineRule="auto"/>
              <w:ind w:left="4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0"/>
                <w:bCs w:val="0"/>
                <w:i w:val="0"/>
                <w:iCs w:val="0"/>
                <w:color w:val="000000" w:themeColor="text1" w:themeTint="FF" w:themeShade="FF"/>
                <w:sz w:val="28"/>
                <w:szCs w:val="28"/>
              </w:rPr>
              <w:t xml:space="preserve">8.1. </w:t>
            </w:r>
          </w:p>
          <w:p w:rsidR="62525AA3" w:rsidP="3E04A56C" w:rsidRDefault="62525AA3" w14:paraId="26C16D66" w14:textId="3690C647">
            <w:pPr>
              <w:spacing w:before="0" w:after="0" w:line="259" w:lineRule="auto"/>
              <w:ind w:left="40" w:right="18" w:firstLine="0"/>
              <w:jc w:val="left"/>
              <w:rPr>
                <w:rFonts w:ascii="Times New Roman" w:hAnsi="Times New Roman" w:eastAsia="Times New Roman" w:cs="Times New Roman"/>
                <w:b w:val="0"/>
                <w:bCs w:val="0"/>
                <w:i w:val="0"/>
                <w:iCs w:val="0"/>
                <w:color w:val="000000" w:themeColor="text1" w:themeTint="FF" w:themeShade="FF"/>
                <w:sz w:val="28"/>
                <w:szCs w:val="28"/>
              </w:rPr>
            </w:pP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Використовувати</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відкриті</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дані</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для</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прийняття</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управлінських</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рішень</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та</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при</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розробці</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програмних</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документів.</w:t>
            </w:r>
          </w:p>
        </w:tc>
        <w:tc>
          <w:tcPr>
            <w:tcW w:w="1815" w:type="dxa"/>
            <w:tcBorders>
              <w:top w:val="single" w:color="B7B7B7" w:sz="6"/>
              <w:left w:val="single" w:color="B7B7B7" w:sz="6"/>
              <w:bottom w:val="single" w:color="B7B7B7" w:sz="6"/>
              <w:right w:val="single" w:color="B7B7B7" w:sz="6"/>
            </w:tcBorders>
            <w:tcMar>
              <w:top w:w="60" w:type="dxa"/>
            </w:tcMar>
            <w:vAlign w:val="top"/>
          </w:tcPr>
          <w:p w:rsidR="62525AA3" w:rsidP="4DCA25DC" w:rsidRDefault="62525AA3" w14:paraId="350B4BDC" w14:textId="4005A564">
            <w:pPr>
              <w:spacing w:before="0" w:after="0" w:line="259" w:lineRule="auto"/>
              <w:ind w:left="4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4DCA25DC" w:rsidR="4DCA25DC">
              <w:rPr>
                <w:rFonts w:ascii="Times New Roman" w:hAnsi="Times New Roman" w:eastAsia="Times New Roman" w:cs="Times New Roman"/>
                <w:b w:val="0"/>
                <w:bCs w:val="0"/>
                <w:i w:val="0"/>
                <w:iCs w:val="0"/>
                <w:color w:val="000000" w:themeColor="text1" w:themeTint="FF" w:themeShade="FF"/>
                <w:sz w:val="28"/>
                <w:szCs w:val="28"/>
                <w:lang w:val="en-US"/>
              </w:rPr>
              <w:t xml:space="preserve">з 01.07.2024 і </w:t>
            </w:r>
            <w:r w:rsidRPr="4DCA25DC" w:rsidR="4DCA25DC">
              <w:rPr>
                <w:rFonts w:ascii="Times New Roman" w:hAnsi="Times New Roman" w:eastAsia="Times New Roman" w:cs="Times New Roman"/>
                <w:b w:val="0"/>
                <w:bCs w:val="0"/>
                <w:i w:val="0"/>
                <w:iCs w:val="0"/>
                <w:color w:val="000000" w:themeColor="text1" w:themeTint="FF" w:themeShade="FF"/>
                <w:sz w:val="28"/>
                <w:szCs w:val="28"/>
                <w:lang w:val="en-US"/>
              </w:rPr>
              <w:t>постійно</w:t>
            </w:r>
          </w:p>
        </w:tc>
        <w:tc>
          <w:tcPr>
            <w:tcW w:w="2535" w:type="dxa"/>
            <w:tcBorders>
              <w:top w:val="single" w:color="B7B7B7" w:sz="6"/>
              <w:left w:val="single" w:color="B7B7B7" w:sz="6"/>
              <w:bottom w:val="single" w:color="B7B7B7" w:sz="6"/>
              <w:right w:val="single" w:color="B7B7B7" w:sz="6"/>
            </w:tcBorders>
            <w:tcMar>
              <w:top w:w="60" w:type="dxa"/>
            </w:tcMar>
            <w:vAlign w:val="top"/>
          </w:tcPr>
          <w:p w:rsidR="62525AA3" w:rsidP="62525AA3" w:rsidRDefault="62525AA3" w14:paraId="02F513D0" w14:textId="14321D40">
            <w:pPr>
              <w:spacing w:before="0" w:after="0" w:line="284"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Співробітники</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Стрийської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міської</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ради</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використовують</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інструменти</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для</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аналізу</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та</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візуалізації</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даних</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під</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час</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розробки</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звітів</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планів</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програм</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та</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інших</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документів</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p>
          <w:p w:rsidR="62525AA3" w:rsidP="182A69C6" w:rsidRDefault="62525AA3" w14:paraId="65581794" w14:textId="5867D336">
            <w:pPr>
              <w:pStyle w:val="Normal"/>
              <w:spacing w:before="0" w:after="0" w:line="259" w:lineRule="auto"/>
              <w:ind w:left="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Впроваджений</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щонайменше</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один</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аналітичний</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дашборд</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для</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візуалізації</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даних</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та</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прийняття</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рішень</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w:t>
            </w:r>
          </w:p>
          <w:p w:rsidR="62525AA3" w:rsidP="182A69C6" w:rsidRDefault="62525AA3" w14:paraId="4F70CE6B" w14:textId="34C94519">
            <w:pPr>
              <w:pStyle w:val="Normal"/>
              <w:spacing w:before="0" w:after="0" w:line="259"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lang w:val="en-US"/>
              </w:rPr>
            </w:pPr>
          </w:p>
        </w:tc>
        <w:tc>
          <w:tcPr>
            <w:tcW w:w="2130" w:type="dxa"/>
            <w:tcBorders>
              <w:top w:val="single" w:color="B7B7B7" w:sz="6"/>
              <w:left w:val="single" w:color="B7B7B7" w:sz="6"/>
              <w:bottom w:val="single" w:color="B7B7B7" w:sz="6"/>
              <w:right w:val="single" w:color="B7B7B7" w:sz="6"/>
            </w:tcBorders>
            <w:tcMar>
              <w:top w:w="60" w:type="dxa"/>
            </w:tcMar>
            <w:vAlign w:val="top"/>
          </w:tcPr>
          <w:p w:rsidR="62525AA3" w:rsidP="6B8F4D0F" w:rsidRDefault="62525AA3" w14:paraId="42A48B9E" w14:textId="59DE820B">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Управління, відділи та усі структурні підрозділи міської ради</w:t>
            </w:r>
          </w:p>
          <w:p w:rsidR="62525AA3" w:rsidP="6B8F4D0F" w:rsidRDefault="62525AA3" w14:paraId="7F0D63B0" w14:textId="5494961F">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6B8F4D0F" w:rsidRDefault="62525AA3" w14:paraId="65B0BCBE" w14:textId="73F3B629">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Відділ внутрішньої та</w:t>
            </w:r>
          </w:p>
          <w:p w:rsidR="62525AA3" w:rsidP="6B8F4D0F" w:rsidRDefault="62525AA3" w14:paraId="15F37515" w14:textId="453AF8F9">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інформаційної політики </w:t>
            </w:r>
          </w:p>
          <w:p w:rsidR="62525AA3" w:rsidP="6B8F4D0F" w:rsidRDefault="62525AA3" w14:paraId="7C911EB3" w14:textId="6CA33B96">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 Шенбор)</w:t>
            </w:r>
          </w:p>
          <w:p w:rsidR="62525AA3" w:rsidP="6B8F4D0F" w:rsidRDefault="62525AA3" w14:paraId="1E07B072" w14:textId="7790CD19">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6B8F4D0F" w:rsidRDefault="62525AA3" w14:paraId="2B35A60C" w14:textId="5953A1DF">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Відділ промоції та туризму</w:t>
            </w:r>
          </w:p>
          <w:p w:rsidR="62525AA3" w:rsidP="6B8F4D0F" w:rsidRDefault="62525AA3" w14:paraId="2D1AFF56" w14:textId="64BAEF9F">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(І. </w:t>
            </w:r>
            <w:r w:rsidRPr="6B8F4D0F" w:rsidR="6B8F4D0F">
              <w:rPr>
                <w:rFonts w:ascii="Times New Roman" w:hAnsi="Times New Roman" w:eastAsia="Times New Roman" w:cs="Times New Roman"/>
                <w:b w:val="0"/>
                <w:bCs w:val="0"/>
                <w:i w:val="0"/>
                <w:iCs w:val="0"/>
                <w:color w:val="000000" w:themeColor="text1" w:themeTint="FF" w:themeShade="FF"/>
                <w:sz w:val="28"/>
                <w:szCs w:val="28"/>
              </w:rPr>
              <w:t>Репех</w:t>
            </w:r>
            <w:r w:rsidRPr="6B8F4D0F" w:rsidR="6B8F4D0F">
              <w:rPr>
                <w:rFonts w:ascii="Times New Roman" w:hAnsi="Times New Roman" w:eastAsia="Times New Roman" w:cs="Times New Roman"/>
                <w:b w:val="0"/>
                <w:bCs w:val="0"/>
                <w:i w:val="0"/>
                <w:iCs w:val="0"/>
                <w:color w:val="000000" w:themeColor="text1" w:themeTint="FF" w:themeShade="FF"/>
                <w:sz w:val="28"/>
                <w:szCs w:val="28"/>
              </w:rPr>
              <w:t>)</w:t>
            </w:r>
          </w:p>
          <w:p w:rsidR="62525AA3" w:rsidP="6B8F4D0F" w:rsidRDefault="62525AA3" w14:paraId="489735D3" w14:textId="33CB24AE">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6B8F4D0F" w:rsidRDefault="62525AA3" w14:paraId="43DEC022" w14:textId="43C65936">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Відділ інформаційних технологій</w:t>
            </w:r>
          </w:p>
          <w:p w:rsidR="62525AA3" w:rsidP="6B8F4D0F" w:rsidRDefault="62525AA3" w14:paraId="70053488" w14:textId="60F7A994">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(Н. Білик)</w:t>
            </w:r>
          </w:p>
          <w:p w:rsidR="62525AA3" w:rsidP="6B8F4D0F" w:rsidRDefault="62525AA3" w14:paraId="4DDA50A7" w14:textId="40899A69">
            <w:pPr>
              <w:pStyle w:val="Normal"/>
              <w:spacing w:before="0" w:after="160" w:line="259" w:lineRule="auto"/>
              <w:ind w:left="0" w:right="0" w:firstLine="0"/>
              <w:jc w:val="left"/>
              <w:rPr>
                <w:rFonts w:ascii="Calibri" w:hAnsi="Calibri" w:eastAsia="Calibri" w:cs="Calibri"/>
                <w:b w:val="0"/>
                <w:bCs w:val="0"/>
                <w:i w:val="0"/>
                <w:iCs w:val="0"/>
                <w:color w:val="000000" w:themeColor="text1" w:themeTint="FF" w:themeShade="FF"/>
                <w:sz w:val="22"/>
                <w:szCs w:val="22"/>
              </w:rPr>
            </w:pPr>
          </w:p>
        </w:tc>
      </w:tr>
    </w:tbl>
    <w:p xmlns:wp14="http://schemas.microsoft.com/office/word/2010/wordml" w:rsidP="62525AA3" wp14:paraId="3FB8F399" wp14:textId="376A3B2C">
      <w:pPr>
        <w:spacing w:before="0" w:after="0" w:line="259" w:lineRule="auto"/>
        <w:ind w:left="-1701" w:right="11339" w:firstLine="0"/>
        <w:jc w:val="left"/>
        <w:rPr>
          <w:rFonts w:ascii="Calibri" w:hAnsi="Calibri" w:eastAsia="Calibri" w:cs="Calibri"/>
          <w:b w:val="0"/>
          <w:bCs w:val="0"/>
          <w:i w:val="0"/>
          <w:iCs w:val="0"/>
          <w:caps w:val="0"/>
          <w:smallCaps w:val="0"/>
          <w:noProof w:val="0"/>
          <w:color w:val="000000" w:themeColor="text1" w:themeTint="FF" w:themeShade="FF"/>
          <w:sz w:val="22"/>
          <w:szCs w:val="22"/>
          <w:lang w:val="uk-UA"/>
        </w:rPr>
      </w:pPr>
    </w:p>
    <w:tbl>
      <w:tblPr>
        <w:tblStyle w:val="TableGrid"/>
        <w:tblW w:w="9188" w:type="dxa"/>
        <w:tblBorders>
          <w:top w:val="single" w:sz="6"/>
          <w:left w:val="single" w:sz="6"/>
          <w:bottom w:val="single" w:sz="6"/>
          <w:right w:val="single" w:sz="6"/>
        </w:tblBorders>
        <w:tblLayout w:type="fixed"/>
        <w:tblLook w:val="06A0" w:firstRow="1" w:lastRow="0" w:firstColumn="1" w:lastColumn="0" w:noHBand="1" w:noVBand="1"/>
      </w:tblPr>
      <w:tblGrid>
        <w:gridCol w:w="2363"/>
        <w:gridCol w:w="2145"/>
        <w:gridCol w:w="2550"/>
        <w:gridCol w:w="2130"/>
      </w:tblGrid>
      <w:tr w:rsidR="62525AA3" w:rsidTr="6B8F4D0F" w14:paraId="106EEBC1">
        <w:trPr>
          <w:trHeight w:val="450"/>
        </w:trPr>
        <w:tc>
          <w:tcPr>
            <w:tcW w:w="9188" w:type="dxa"/>
            <w:gridSpan w:val="4"/>
            <w:tcBorders>
              <w:top w:val="single" w:color="B7B7B7" w:sz="6"/>
              <w:left w:val="single" w:color="B7B7B7" w:sz="6"/>
              <w:bottom w:val="single" w:color="B7B7B7" w:sz="6"/>
              <w:right w:val="single" w:color="B7B7B7" w:sz="6"/>
            </w:tcBorders>
            <w:tcMar>
              <w:top w:w="60" w:type="dxa"/>
              <w:left w:w="15" w:type="dxa"/>
            </w:tcMar>
            <w:vAlign w:val="top"/>
          </w:tcPr>
          <w:p w:rsidR="62525AA3" w:rsidP="62525AA3" w:rsidRDefault="62525AA3" w14:paraId="76F2E582" w14:textId="56A0370E">
            <w:pPr>
              <w:spacing w:before="0" w:after="0" w:line="259" w:lineRule="auto"/>
              <w:ind w:left="0" w:right="21" w:firstLine="0"/>
              <w:jc w:val="center"/>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1"/>
                <w:bCs w:val="1"/>
                <w:i w:val="0"/>
                <w:iCs w:val="0"/>
                <w:color w:val="000000" w:themeColor="text1" w:themeTint="FF" w:themeShade="FF"/>
                <w:sz w:val="28"/>
                <w:szCs w:val="28"/>
                <w:lang w:val="en-US"/>
              </w:rPr>
              <w:t>9. Сприяння та підтримка проєктів на основі відкритих даних</w:t>
            </w:r>
          </w:p>
        </w:tc>
      </w:tr>
      <w:tr w:rsidR="62525AA3" w:rsidTr="6B8F4D0F" w14:paraId="5C05C116">
        <w:trPr>
          <w:trHeight w:val="6375"/>
        </w:trPr>
        <w:tc>
          <w:tcPr>
            <w:tcW w:w="2363" w:type="dxa"/>
            <w:tcBorders>
              <w:top w:val="single" w:color="B7B7B7" w:sz="6"/>
              <w:left w:val="single" w:color="B7B7B7" w:sz="6"/>
              <w:bottom w:val="single" w:color="B7B7B7" w:sz="6"/>
              <w:right w:val="single" w:color="B7B7B7" w:sz="6"/>
            </w:tcBorders>
            <w:tcMar>
              <w:top w:w="60" w:type="dxa"/>
              <w:left w:w="15" w:type="dxa"/>
            </w:tcMar>
            <w:vAlign w:val="top"/>
          </w:tcPr>
          <w:p w:rsidR="62525AA3" w:rsidP="3E04A56C" w:rsidRDefault="62525AA3" w14:paraId="0A5AB236" w14:textId="1290CAAB">
            <w:pPr>
              <w:spacing w:before="0" w:after="0" w:line="259" w:lineRule="auto"/>
              <w:ind w:left="19"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9.1.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Залучення</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бізнесу</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громадськості</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науковців</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та</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журналістів</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до</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використання</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відкритих</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даних</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проведення</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спільних</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заходів.</w:t>
            </w:r>
          </w:p>
        </w:tc>
        <w:tc>
          <w:tcPr>
            <w:tcW w:w="2145" w:type="dxa"/>
            <w:tcBorders>
              <w:top w:val="single" w:color="B7B7B7" w:sz="6"/>
              <w:left w:val="single" w:color="B7B7B7" w:sz="6"/>
              <w:bottom w:val="single" w:color="B7B7B7" w:sz="6"/>
              <w:right w:val="single" w:color="B7B7B7" w:sz="6"/>
            </w:tcBorders>
            <w:tcMar>
              <w:top w:w="60" w:type="dxa"/>
              <w:left w:w="15" w:type="dxa"/>
            </w:tcMar>
            <w:vAlign w:val="top"/>
          </w:tcPr>
          <w:p w:rsidR="62525AA3" w:rsidP="4DCA25DC" w:rsidRDefault="62525AA3" w14:paraId="660E4724" w14:textId="1309209A">
            <w:pPr>
              <w:spacing w:before="0" w:after="0" w:line="259" w:lineRule="auto"/>
              <w:ind w:left="19"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4DCA25DC" w:rsidR="4DCA25DC">
              <w:rPr>
                <w:rFonts w:ascii="Times New Roman" w:hAnsi="Times New Roman" w:eastAsia="Times New Roman" w:cs="Times New Roman"/>
                <w:b w:val="0"/>
                <w:bCs w:val="0"/>
                <w:i w:val="0"/>
                <w:iCs w:val="0"/>
                <w:color w:val="000000" w:themeColor="text1" w:themeTint="FF" w:themeShade="FF"/>
                <w:sz w:val="28"/>
                <w:szCs w:val="28"/>
                <w:lang w:val="en-US"/>
              </w:rPr>
              <w:t>постійно</w:t>
            </w:r>
          </w:p>
        </w:tc>
        <w:tc>
          <w:tcPr>
            <w:tcW w:w="2550" w:type="dxa"/>
            <w:tcBorders>
              <w:top w:val="single" w:color="B7B7B7" w:sz="6"/>
              <w:left w:val="single" w:color="B7B7B7" w:sz="6"/>
              <w:bottom w:val="single" w:color="B7B7B7" w:sz="6"/>
              <w:right w:val="single" w:color="B7B7B7" w:sz="6"/>
            </w:tcBorders>
            <w:tcMar>
              <w:top w:w="60" w:type="dxa"/>
              <w:left w:w="15" w:type="dxa"/>
            </w:tcMar>
            <w:vAlign w:val="top"/>
          </w:tcPr>
          <w:p w:rsidR="62525AA3" w:rsidP="182A69C6" w:rsidRDefault="62525AA3" w14:paraId="23456208" w14:textId="3CECDB25">
            <w:pPr>
              <w:spacing w:before="0" w:after="0" w:line="259" w:lineRule="auto"/>
              <w:ind w:left="0" w:right="32" w:firstLine="0"/>
              <w:jc w:val="left"/>
              <w:rPr>
                <w:rFonts w:ascii="Times New Roman" w:hAnsi="Times New Roman" w:eastAsia="Times New Roman" w:cs="Times New Roman"/>
                <w:b w:val="0"/>
                <w:bCs w:val="0"/>
                <w:i w:val="0"/>
                <w:iCs w:val="0"/>
                <w:color w:val="000000" w:themeColor="text1" w:themeTint="FF" w:themeShade="FF"/>
                <w:sz w:val="28"/>
                <w:szCs w:val="28"/>
              </w:rPr>
            </w:pP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Відповідальні</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особи</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за</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розвиток</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відкритих</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даних</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та</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оприлюднення</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наборів</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даних</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надають</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консультаційну</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підтримку</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ініціативам</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та</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проєктам</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що</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використовують</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або</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планують</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використати</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відкриті</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дані</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Беруть</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участь</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у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зустрічах</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конференціях</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круглих</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столах</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та</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інших</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заходах</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для</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популяризації</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відкритих</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даних</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та</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створення</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ІТ-</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проєктів</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на</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їх</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основі</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w:t>
            </w:r>
          </w:p>
        </w:tc>
        <w:tc>
          <w:tcPr>
            <w:tcW w:w="2130" w:type="dxa"/>
            <w:tcBorders>
              <w:top w:val="single" w:color="B7B7B7" w:sz="6"/>
              <w:left w:val="single" w:color="B7B7B7" w:sz="6"/>
              <w:bottom w:val="single" w:color="B7B7B7" w:sz="6"/>
              <w:right w:val="single" w:color="B7B7B7" w:sz="6"/>
            </w:tcBorders>
            <w:tcMar>
              <w:top w:w="60" w:type="dxa"/>
              <w:left w:w="15" w:type="dxa"/>
            </w:tcMar>
            <w:vAlign w:val="top"/>
          </w:tcPr>
          <w:p w:rsidR="62525AA3" w:rsidP="6B8F4D0F" w:rsidRDefault="62525AA3" w14:paraId="753B97BB" w14:textId="59C0712F">
            <w:pPr>
              <w:pStyle w:val="Normal"/>
              <w:suppressLineNumbers w:val="0"/>
              <w:bidi w:val="0"/>
              <w:spacing w:before="0" w:beforeAutospacing="off" w:after="160" w:afterAutospacing="off"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Відділ внутрішньої та інформаційної політики </w:t>
            </w:r>
          </w:p>
          <w:p w:rsidR="62525AA3" w:rsidP="6B8F4D0F" w:rsidRDefault="62525AA3" w14:paraId="386410DB" w14:textId="018A7CAA">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 Шенбор)</w:t>
            </w:r>
          </w:p>
          <w:p w:rsidR="62525AA3" w:rsidP="6B8F4D0F" w:rsidRDefault="62525AA3" w14:paraId="76855170" w14:textId="7790CD19">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6B8F4D0F" w:rsidRDefault="62525AA3" w14:paraId="586016D0" w14:textId="1F25118F">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Відділ промоції та туризму</w:t>
            </w:r>
          </w:p>
          <w:p w:rsidR="62525AA3" w:rsidP="6B8F4D0F" w:rsidRDefault="62525AA3" w14:paraId="06B99178" w14:textId="57B5A764">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(І. </w:t>
            </w:r>
            <w:r w:rsidRPr="6B8F4D0F" w:rsidR="6B8F4D0F">
              <w:rPr>
                <w:rFonts w:ascii="Times New Roman" w:hAnsi="Times New Roman" w:eastAsia="Times New Roman" w:cs="Times New Roman"/>
                <w:b w:val="0"/>
                <w:bCs w:val="0"/>
                <w:i w:val="0"/>
                <w:iCs w:val="0"/>
                <w:color w:val="000000" w:themeColor="text1" w:themeTint="FF" w:themeShade="FF"/>
                <w:sz w:val="28"/>
                <w:szCs w:val="28"/>
              </w:rPr>
              <w:t>Репех</w:t>
            </w:r>
            <w:r w:rsidRPr="6B8F4D0F" w:rsidR="6B8F4D0F">
              <w:rPr>
                <w:rFonts w:ascii="Times New Roman" w:hAnsi="Times New Roman" w:eastAsia="Times New Roman" w:cs="Times New Roman"/>
                <w:b w:val="0"/>
                <w:bCs w:val="0"/>
                <w:i w:val="0"/>
                <w:iCs w:val="0"/>
                <w:color w:val="000000" w:themeColor="text1" w:themeTint="FF" w:themeShade="FF"/>
                <w:sz w:val="28"/>
                <w:szCs w:val="28"/>
              </w:rPr>
              <w:t>)</w:t>
            </w:r>
          </w:p>
          <w:p w:rsidR="62525AA3" w:rsidP="6B8F4D0F" w:rsidRDefault="62525AA3" w14:paraId="42AB508A" w14:textId="33CB24AE">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6B8F4D0F" w:rsidRDefault="62525AA3" w14:paraId="734E9910" w14:textId="32F103FD">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Відділ інформаційних технологій</w:t>
            </w:r>
          </w:p>
          <w:p w:rsidR="62525AA3" w:rsidP="1FFF1068" w:rsidRDefault="62525AA3" w14:paraId="36A620C5" w14:textId="60F7A994">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1FFF1068" w:rsidR="1FFF1068">
              <w:rPr>
                <w:rFonts w:ascii="Times New Roman" w:hAnsi="Times New Roman" w:eastAsia="Times New Roman" w:cs="Times New Roman"/>
                <w:b w:val="0"/>
                <w:bCs w:val="0"/>
                <w:i w:val="0"/>
                <w:iCs w:val="0"/>
                <w:color w:val="000000" w:themeColor="text1" w:themeTint="FF" w:themeShade="FF"/>
                <w:sz w:val="28"/>
                <w:szCs w:val="28"/>
              </w:rPr>
              <w:t>(Н. Білик)</w:t>
            </w:r>
          </w:p>
          <w:p w:rsidR="62525AA3" w:rsidP="1FFF1068" w:rsidRDefault="62525AA3" w14:paraId="22E27057" w14:textId="2E09B0DF">
            <w:pPr>
              <w:pStyle w:val="Normal"/>
              <w:suppressLineNumbers w:val="0"/>
              <w:bidi w:val="0"/>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p>
          <w:p w:rsidR="1FFF1068" w:rsidP="1FFF1068" w:rsidRDefault="1FFF1068" w14:paraId="50975580" w14:textId="7F064454">
            <w:pPr>
              <w:pStyle w:val="Normal"/>
              <w:suppressLineNumbers w:val="0"/>
              <w:bidi w:val="0"/>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6B8F4D0F" w:rsidRDefault="62525AA3" w14:paraId="673BC3F2" w14:textId="6396C092">
            <w:pPr>
              <w:pStyle w:val="Normal"/>
              <w:suppressLineNumbers w:val="0"/>
              <w:bidi w:val="0"/>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Відділ інформаційних технологій</w:t>
            </w:r>
          </w:p>
        </w:tc>
      </w:tr>
      <w:tr w:rsidR="62525AA3" w:rsidTr="6B8F4D0F" w14:paraId="7921C06A">
        <w:trPr>
          <w:trHeight w:val="7425"/>
        </w:trPr>
        <w:tc>
          <w:tcPr>
            <w:tcW w:w="2363" w:type="dxa"/>
            <w:tcBorders>
              <w:top w:val="single" w:color="B7B7B7" w:sz="6"/>
              <w:left w:val="single" w:color="B7B7B7" w:sz="6"/>
              <w:bottom w:val="single" w:color="B7B7B7" w:sz="6"/>
              <w:right w:val="single" w:color="B7B7B7" w:sz="6"/>
            </w:tcBorders>
            <w:tcMar>
              <w:top w:w="60" w:type="dxa"/>
              <w:left w:w="15" w:type="dxa"/>
            </w:tcMar>
            <w:vAlign w:val="top"/>
          </w:tcPr>
          <w:p w:rsidR="62525AA3" w:rsidP="50260108" w:rsidRDefault="62525AA3" w14:paraId="7B214A19" w14:textId="704126C7">
            <w:pPr>
              <w:spacing w:before="0" w:after="0" w:line="259" w:lineRule="auto"/>
              <w:ind w:left="19"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9.2. </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Популяризація</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 ІТ-</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продуктів</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створених</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на</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основі</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відкритих</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даних</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міста.</w:t>
            </w:r>
          </w:p>
        </w:tc>
        <w:tc>
          <w:tcPr>
            <w:tcW w:w="2145" w:type="dxa"/>
            <w:tcBorders>
              <w:top w:val="single" w:color="B7B7B7" w:sz="6"/>
              <w:left w:val="single" w:color="B7B7B7" w:sz="6"/>
              <w:bottom w:val="single" w:color="B7B7B7" w:sz="6"/>
              <w:right w:val="single" w:color="B7B7B7" w:sz="6"/>
            </w:tcBorders>
            <w:tcMar>
              <w:top w:w="60" w:type="dxa"/>
              <w:left w:w="15" w:type="dxa"/>
            </w:tcMar>
            <w:vAlign w:val="top"/>
          </w:tcPr>
          <w:p w:rsidR="62525AA3" w:rsidP="4DCA25DC" w:rsidRDefault="62525AA3" w14:paraId="70469DEB" w14:textId="359983CB">
            <w:pPr>
              <w:spacing w:before="0" w:after="0" w:line="259" w:lineRule="auto"/>
              <w:ind w:left="19"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4DCA25DC" w:rsidR="4DCA25DC">
              <w:rPr>
                <w:rFonts w:ascii="Times New Roman" w:hAnsi="Times New Roman" w:eastAsia="Times New Roman" w:cs="Times New Roman"/>
                <w:b w:val="0"/>
                <w:bCs w:val="0"/>
                <w:i w:val="0"/>
                <w:iCs w:val="0"/>
                <w:color w:val="000000" w:themeColor="text1" w:themeTint="FF" w:themeShade="FF"/>
                <w:sz w:val="28"/>
                <w:szCs w:val="28"/>
                <w:lang w:val="en-US"/>
              </w:rPr>
              <w:t>постійно</w:t>
            </w:r>
          </w:p>
        </w:tc>
        <w:tc>
          <w:tcPr>
            <w:tcW w:w="2550" w:type="dxa"/>
            <w:tcBorders>
              <w:top w:val="single" w:color="B7B7B7" w:sz="6"/>
              <w:left w:val="single" w:color="B7B7B7" w:sz="6"/>
              <w:bottom w:val="nil" w:color="B7B7B7" w:sz="6"/>
              <w:right w:val="single" w:color="B7B7B7" w:sz="6"/>
            </w:tcBorders>
            <w:tcMar>
              <w:top w:w="60" w:type="dxa"/>
              <w:left w:w="15" w:type="dxa"/>
            </w:tcMar>
            <w:vAlign w:val="top"/>
          </w:tcPr>
          <w:p w:rsidR="62525AA3" w:rsidP="62525AA3" w:rsidRDefault="62525AA3" w14:paraId="4768CC2B" w14:textId="6766F671">
            <w:pPr>
              <w:spacing w:before="0" w:after="0" w:line="259" w:lineRule="auto"/>
              <w:ind w:left="0" w:right="24" w:firstLine="0"/>
              <w:jc w:val="left"/>
              <w:rPr>
                <w:rFonts w:ascii="Times New Roman" w:hAnsi="Times New Roman" w:eastAsia="Times New Roman" w:cs="Times New Roman"/>
                <w:b w:val="0"/>
                <w:bCs w:val="0"/>
                <w:i w:val="0"/>
                <w:iCs w:val="0"/>
                <w:color w:val="000000" w:themeColor="text1" w:themeTint="FF" w:themeShade="FF"/>
                <w:sz w:val="28"/>
                <w:szCs w:val="28"/>
                <w:lang w:val="en-US"/>
              </w:rPr>
            </w:pP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На</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вебсайті</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розпорядника</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оприлюднена</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інформація</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про</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електронні</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сервіси</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чат-боти</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візуалізації</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дослідження</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та</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інші</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продукти</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що</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створені</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на</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основі</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наборів</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відкритих</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даних</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Стрийської</w:t>
            </w: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 xml:space="preserve"> міської ради.</w:t>
            </w:r>
          </w:p>
        </w:tc>
        <w:tc>
          <w:tcPr>
            <w:tcW w:w="2130" w:type="dxa"/>
            <w:tcBorders>
              <w:top w:val="single" w:color="B7B7B7" w:sz="6"/>
              <w:left w:val="single" w:color="B7B7B7" w:sz="6"/>
              <w:bottom w:val="single" w:color="B7B7B7" w:sz="6"/>
              <w:right w:val="single" w:color="B7B7B7" w:sz="6"/>
            </w:tcBorders>
            <w:tcMar>
              <w:top w:w="60" w:type="dxa"/>
              <w:left w:w="15" w:type="dxa"/>
            </w:tcMar>
            <w:vAlign w:val="top"/>
          </w:tcPr>
          <w:p w:rsidR="62525AA3" w:rsidP="6B8F4D0F" w:rsidRDefault="62525AA3" w14:paraId="319FE37A" w14:textId="5A73A20E">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Відділ внутрішньої та інформаційної політики</w:t>
            </w:r>
          </w:p>
          <w:p w:rsidR="62525AA3" w:rsidP="6B8F4D0F" w:rsidRDefault="62525AA3" w14:paraId="5CD007A4" w14:textId="6D331ED9">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В. Шенбор</w:t>
            </w:r>
            <w:r w:rsidRPr="6B8F4D0F" w:rsidR="6B8F4D0F">
              <w:rPr>
                <w:rFonts w:ascii="Times New Roman" w:hAnsi="Times New Roman" w:eastAsia="Times New Roman" w:cs="Times New Roman"/>
                <w:b w:val="0"/>
                <w:bCs w:val="0"/>
                <w:i w:val="0"/>
                <w:iCs w:val="0"/>
                <w:color w:val="000000" w:themeColor="text1" w:themeTint="FF" w:themeShade="FF"/>
                <w:sz w:val="28"/>
                <w:szCs w:val="28"/>
              </w:rPr>
              <w:t>)</w:t>
            </w:r>
          </w:p>
        </w:tc>
      </w:tr>
      <w:tr w:rsidR="62525AA3" w:rsidTr="6B8F4D0F" w14:paraId="101D8462">
        <w:trPr>
          <w:trHeight w:val="450"/>
        </w:trPr>
        <w:tc>
          <w:tcPr>
            <w:tcW w:w="9188" w:type="dxa"/>
            <w:gridSpan w:val="4"/>
            <w:tcBorders>
              <w:top w:val="single" w:color="B7B7B7" w:sz="6"/>
              <w:left w:val="single" w:color="B7B7B7" w:sz="6"/>
              <w:bottom w:val="single" w:color="B7B7B7" w:sz="6"/>
              <w:right w:val="single" w:color="B7B7B7" w:sz="6"/>
            </w:tcBorders>
            <w:tcMar>
              <w:top w:w="60" w:type="dxa"/>
              <w:left w:w="15" w:type="dxa"/>
            </w:tcMar>
            <w:vAlign w:val="top"/>
          </w:tcPr>
          <w:p w:rsidR="62525AA3" w:rsidP="62525AA3" w:rsidRDefault="62525AA3" w14:paraId="71B1BB41" w14:textId="12749E5E">
            <w:pPr>
              <w:spacing w:before="0" w:after="0" w:line="259" w:lineRule="auto"/>
              <w:ind w:left="0" w:right="21" w:firstLine="0"/>
              <w:jc w:val="center"/>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1"/>
                <w:bCs w:val="1"/>
                <w:i w:val="0"/>
                <w:iCs w:val="0"/>
                <w:color w:val="000000" w:themeColor="text1" w:themeTint="FF" w:themeShade="FF"/>
                <w:sz w:val="28"/>
                <w:szCs w:val="28"/>
                <w:lang w:val="en-US"/>
              </w:rPr>
              <w:t>10. Співпраця на національному та міжнародному рівні</w:t>
            </w:r>
          </w:p>
        </w:tc>
      </w:tr>
      <w:tr w:rsidR="62525AA3" w:rsidTr="6B8F4D0F" w14:paraId="503B4A01">
        <w:trPr>
          <w:trHeight w:val="1935"/>
        </w:trPr>
        <w:tc>
          <w:tcPr>
            <w:tcW w:w="2363" w:type="dxa"/>
            <w:tcBorders>
              <w:top w:val="single" w:color="B7B7B7" w:sz="6"/>
              <w:left w:val="single" w:color="B7B7B7" w:sz="6"/>
              <w:bottom w:val="single" w:color="B7B7B7" w:sz="6"/>
              <w:right w:val="single" w:color="B7B7B7" w:sz="6"/>
            </w:tcBorders>
            <w:tcMar>
              <w:top w:w="60" w:type="dxa"/>
              <w:left w:w="15" w:type="dxa"/>
            </w:tcMar>
            <w:vAlign w:val="top"/>
          </w:tcPr>
          <w:p w:rsidR="62525AA3" w:rsidP="3E04A56C" w:rsidRDefault="62525AA3" w14:paraId="3802E63F" w14:textId="47122C05">
            <w:pPr>
              <w:spacing w:before="0" w:after="0" w:line="259" w:lineRule="auto"/>
              <w:ind w:left="19"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10.1.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Долучення</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до</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міжнародних</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ініціатив</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у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сфері</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відкритих</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даних.</w:t>
            </w:r>
          </w:p>
        </w:tc>
        <w:tc>
          <w:tcPr>
            <w:tcW w:w="2145" w:type="dxa"/>
            <w:tcBorders>
              <w:top w:val="single" w:color="B7B7B7" w:sz="6"/>
              <w:left w:val="single" w:color="B7B7B7" w:sz="6"/>
              <w:bottom w:val="single" w:color="B7B7B7" w:sz="6"/>
              <w:right w:val="single" w:color="B7B7B7" w:sz="6"/>
            </w:tcBorders>
            <w:tcMar>
              <w:top w:w="60" w:type="dxa"/>
              <w:left w:w="15" w:type="dxa"/>
            </w:tcMar>
            <w:vAlign w:val="top"/>
          </w:tcPr>
          <w:p w:rsidR="62525AA3" w:rsidP="1FFF1068" w:rsidRDefault="62525AA3" w14:paraId="75314169" w14:textId="42F48E8A">
            <w:pPr>
              <w:spacing w:before="0" w:after="0" w:line="259" w:lineRule="auto"/>
              <w:ind w:left="19"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1FFF1068" w:rsidR="1FFF1068">
              <w:rPr>
                <w:rFonts w:ascii="Times New Roman" w:hAnsi="Times New Roman" w:eastAsia="Times New Roman" w:cs="Times New Roman"/>
                <w:b w:val="0"/>
                <w:bCs w:val="0"/>
                <w:i w:val="0"/>
                <w:iCs w:val="0"/>
                <w:color w:val="000000" w:themeColor="text1" w:themeTint="FF" w:themeShade="FF"/>
                <w:sz w:val="28"/>
                <w:szCs w:val="28"/>
              </w:rPr>
              <w:t>01.06.2024</w:t>
            </w:r>
          </w:p>
        </w:tc>
        <w:tc>
          <w:tcPr>
            <w:tcW w:w="2550" w:type="dxa"/>
            <w:tcBorders>
              <w:top w:val="single" w:color="B7B7B7" w:sz="6"/>
              <w:left w:val="single" w:color="B7B7B7" w:sz="6"/>
              <w:bottom w:val="single" w:color="B7B7B7" w:sz="6"/>
              <w:right w:val="single" w:color="B7B7B7" w:sz="6"/>
            </w:tcBorders>
            <w:tcMar>
              <w:top w:w="60" w:type="dxa"/>
              <w:left w:w="15" w:type="dxa"/>
            </w:tcMar>
            <w:vAlign w:val="top"/>
          </w:tcPr>
          <w:p w:rsidR="62525AA3" w:rsidP="6CE3F601" w:rsidRDefault="62525AA3" w14:paraId="56E2D0F1" w14:textId="0C4E0D67">
            <w:pPr>
              <w:pStyle w:val="Normal"/>
              <w:spacing w:before="0" w:after="0" w:line="259" w:lineRule="auto"/>
              <w:ind w:left="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6CE3F601" w:rsidR="6CE3F601">
              <w:rPr>
                <w:rFonts w:ascii="Times New Roman" w:hAnsi="Times New Roman" w:eastAsia="Times New Roman" w:cs="Times New Roman"/>
                <w:b w:val="0"/>
                <w:bCs w:val="0"/>
                <w:i w:val="0"/>
                <w:iCs w:val="0"/>
                <w:color w:val="000000" w:themeColor="text1" w:themeTint="FF" w:themeShade="FF"/>
                <w:sz w:val="28"/>
                <w:szCs w:val="28"/>
                <w:lang w:val="en-US"/>
              </w:rPr>
              <w:t>Міська</w:t>
            </w:r>
            <w:r w:rsidRPr="6CE3F601" w:rsidR="6CE3F601">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CE3F601" w:rsidR="6CE3F601">
              <w:rPr>
                <w:rFonts w:ascii="Times New Roman" w:hAnsi="Times New Roman" w:eastAsia="Times New Roman" w:cs="Times New Roman"/>
                <w:b w:val="0"/>
                <w:bCs w:val="0"/>
                <w:i w:val="0"/>
                <w:iCs w:val="0"/>
                <w:color w:val="000000" w:themeColor="text1" w:themeTint="FF" w:themeShade="FF"/>
                <w:sz w:val="28"/>
                <w:szCs w:val="28"/>
                <w:lang w:val="en-US"/>
              </w:rPr>
              <w:t>рада</w:t>
            </w:r>
            <w:r w:rsidRPr="6CE3F601" w:rsidR="6CE3F601">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CE3F601" w:rsidR="6CE3F601">
              <w:rPr>
                <w:rFonts w:ascii="Times New Roman" w:hAnsi="Times New Roman" w:eastAsia="Times New Roman" w:cs="Times New Roman"/>
                <w:b w:val="0"/>
                <w:bCs w:val="0"/>
                <w:i w:val="0"/>
                <w:iCs w:val="0"/>
                <w:color w:val="000000" w:themeColor="text1" w:themeTint="FF" w:themeShade="FF"/>
                <w:sz w:val="28"/>
                <w:szCs w:val="28"/>
                <w:lang w:val="en-US"/>
              </w:rPr>
              <w:t>подала</w:t>
            </w:r>
            <w:r w:rsidRPr="6CE3F601" w:rsidR="6CE3F601">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CE3F601" w:rsidR="6CE3F601">
              <w:rPr>
                <w:rFonts w:ascii="Times New Roman" w:hAnsi="Times New Roman" w:eastAsia="Times New Roman" w:cs="Times New Roman"/>
                <w:b w:val="0"/>
                <w:bCs w:val="0"/>
                <w:i w:val="0"/>
                <w:iCs w:val="0"/>
                <w:color w:val="000000" w:themeColor="text1" w:themeTint="FF" w:themeShade="FF"/>
                <w:sz w:val="28"/>
                <w:szCs w:val="28"/>
                <w:lang w:val="en-US"/>
              </w:rPr>
              <w:t>заявку</w:t>
            </w:r>
            <w:r w:rsidRPr="6CE3F601" w:rsidR="6CE3F601">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CE3F601" w:rsidR="6CE3F601">
              <w:rPr>
                <w:rFonts w:ascii="Times New Roman" w:hAnsi="Times New Roman" w:eastAsia="Times New Roman" w:cs="Times New Roman"/>
                <w:b w:val="0"/>
                <w:bCs w:val="0"/>
                <w:i w:val="0"/>
                <w:iCs w:val="0"/>
                <w:color w:val="000000" w:themeColor="text1" w:themeTint="FF" w:themeShade="FF"/>
                <w:sz w:val="28"/>
                <w:szCs w:val="28"/>
                <w:lang w:val="en-US"/>
              </w:rPr>
              <w:t>на</w:t>
            </w:r>
            <w:r w:rsidRPr="6CE3F601" w:rsidR="6CE3F601">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CE3F601" w:rsidR="6CE3F601">
              <w:rPr>
                <w:rFonts w:ascii="Times New Roman" w:hAnsi="Times New Roman" w:eastAsia="Times New Roman" w:cs="Times New Roman"/>
                <w:b w:val="0"/>
                <w:bCs w:val="0"/>
                <w:i w:val="0"/>
                <w:iCs w:val="0"/>
                <w:color w:val="000000" w:themeColor="text1" w:themeTint="FF" w:themeShade="FF"/>
                <w:sz w:val="28"/>
                <w:szCs w:val="28"/>
                <w:lang w:val="en-US"/>
              </w:rPr>
              <w:t>приєднання</w:t>
            </w:r>
            <w:r w:rsidRPr="6CE3F601" w:rsidR="6CE3F601">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CE3F601" w:rsidR="6CE3F601">
              <w:rPr>
                <w:rFonts w:ascii="Times New Roman" w:hAnsi="Times New Roman" w:eastAsia="Times New Roman" w:cs="Times New Roman"/>
                <w:b w:val="0"/>
                <w:bCs w:val="0"/>
                <w:i w:val="0"/>
                <w:iCs w:val="0"/>
                <w:color w:val="000000" w:themeColor="text1" w:themeTint="FF" w:themeShade="FF"/>
                <w:sz w:val="28"/>
                <w:szCs w:val="28"/>
                <w:lang w:val="en-US"/>
              </w:rPr>
              <w:t>до</w:t>
            </w:r>
            <w:r w:rsidRPr="6CE3F601" w:rsidR="6CE3F601">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CE3F601" w:rsidR="6CE3F601">
              <w:rPr>
                <w:rFonts w:ascii="Times New Roman" w:hAnsi="Times New Roman" w:eastAsia="Times New Roman" w:cs="Times New Roman"/>
                <w:b w:val="0"/>
                <w:bCs w:val="0"/>
                <w:i w:val="0"/>
                <w:iCs w:val="0"/>
                <w:color w:val="000000" w:themeColor="text1" w:themeTint="FF" w:themeShade="FF"/>
                <w:sz w:val="28"/>
                <w:szCs w:val="28"/>
                <w:lang w:val="en-US"/>
              </w:rPr>
              <w:t>Міжнародної</w:t>
            </w:r>
            <w:r w:rsidRPr="6CE3F601" w:rsidR="6CE3F601">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CE3F601" w:rsidR="6CE3F601">
              <w:rPr>
                <w:rFonts w:ascii="Times New Roman" w:hAnsi="Times New Roman" w:eastAsia="Times New Roman" w:cs="Times New Roman"/>
                <w:b w:val="0"/>
                <w:bCs w:val="0"/>
                <w:i w:val="0"/>
                <w:iCs w:val="0"/>
                <w:color w:val="000000" w:themeColor="text1" w:themeTint="FF" w:themeShade="FF"/>
                <w:sz w:val="28"/>
                <w:szCs w:val="28"/>
                <w:lang w:val="en-US"/>
              </w:rPr>
              <w:t>хартії</w:t>
            </w:r>
            <w:r w:rsidRPr="6CE3F601" w:rsidR="6CE3F601">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CE3F601" w:rsidR="6CE3F601">
              <w:rPr>
                <w:rFonts w:ascii="Times New Roman" w:hAnsi="Times New Roman" w:eastAsia="Times New Roman" w:cs="Times New Roman"/>
                <w:b w:val="0"/>
                <w:bCs w:val="0"/>
                <w:i w:val="0"/>
                <w:iCs w:val="0"/>
                <w:color w:val="000000" w:themeColor="text1" w:themeTint="FF" w:themeShade="FF"/>
                <w:sz w:val="28"/>
                <w:szCs w:val="28"/>
                <w:lang w:val="en-US"/>
              </w:rPr>
              <w:t>відкритих</w:t>
            </w:r>
            <w:r w:rsidRPr="6CE3F601" w:rsidR="6CE3F601">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CE3F601" w:rsidR="6CE3F601">
              <w:rPr>
                <w:rFonts w:ascii="Times New Roman" w:hAnsi="Times New Roman" w:eastAsia="Times New Roman" w:cs="Times New Roman"/>
                <w:b w:val="0"/>
                <w:bCs w:val="0"/>
                <w:i w:val="0"/>
                <w:iCs w:val="0"/>
                <w:color w:val="000000" w:themeColor="text1" w:themeTint="FF" w:themeShade="FF"/>
                <w:sz w:val="28"/>
                <w:szCs w:val="28"/>
                <w:lang w:val="en-US"/>
              </w:rPr>
              <w:t>даних</w:t>
            </w:r>
            <w:r w:rsidRPr="6CE3F601" w:rsidR="6CE3F601">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CE3F601" w:rsidR="6CE3F601">
              <w:rPr>
                <w:rFonts w:ascii="Times New Roman" w:hAnsi="Times New Roman" w:eastAsia="Times New Roman" w:cs="Times New Roman"/>
                <w:b w:val="0"/>
                <w:bCs w:val="0"/>
                <w:i w:val="0"/>
                <w:iCs w:val="0"/>
                <w:color w:val="000000" w:themeColor="text1" w:themeTint="FF" w:themeShade="FF"/>
                <w:sz w:val="28"/>
                <w:szCs w:val="28"/>
                <w:lang w:val="en-US"/>
              </w:rPr>
              <w:t>Проведена</w:t>
            </w:r>
            <w:r w:rsidRPr="6CE3F601" w:rsidR="6CE3F601">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CE3F601" w:rsidR="6CE3F601">
              <w:rPr>
                <w:rFonts w:ascii="Times New Roman" w:hAnsi="Times New Roman" w:eastAsia="Times New Roman" w:cs="Times New Roman"/>
                <w:b w:val="0"/>
                <w:bCs w:val="0"/>
                <w:i w:val="0"/>
                <w:iCs w:val="0"/>
                <w:color w:val="000000" w:themeColor="text1" w:themeTint="FF" w:themeShade="FF"/>
                <w:sz w:val="28"/>
                <w:szCs w:val="28"/>
                <w:lang w:val="en-US"/>
              </w:rPr>
              <w:t>комунікаційна</w:t>
            </w:r>
            <w:r w:rsidRPr="6CE3F601" w:rsidR="6CE3F601">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CE3F601" w:rsidR="6CE3F601">
              <w:rPr>
                <w:rFonts w:ascii="Times New Roman" w:hAnsi="Times New Roman" w:eastAsia="Times New Roman" w:cs="Times New Roman"/>
                <w:b w:val="0"/>
                <w:bCs w:val="0"/>
                <w:i w:val="0"/>
                <w:iCs w:val="0"/>
                <w:color w:val="000000" w:themeColor="text1" w:themeTint="FF" w:themeShade="FF"/>
                <w:sz w:val="28"/>
                <w:szCs w:val="28"/>
                <w:lang w:val="en-US"/>
              </w:rPr>
              <w:t>кампанія</w:t>
            </w:r>
            <w:r w:rsidRPr="6CE3F601" w:rsidR="6CE3F601">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CE3F601" w:rsidR="6CE3F601">
              <w:rPr>
                <w:rFonts w:ascii="Times New Roman" w:hAnsi="Times New Roman" w:eastAsia="Times New Roman" w:cs="Times New Roman"/>
                <w:b w:val="0"/>
                <w:bCs w:val="0"/>
                <w:i w:val="0"/>
                <w:iCs w:val="0"/>
                <w:color w:val="000000" w:themeColor="text1" w:themeTint="FF" w:themeShade="FF"/>
                <w:sz w:val="28"/>
                <w:szCs w:val="28"/>
                <w:lang w:val="en-US"/>
              </w:rPr>
              <w:t>щодо</w:t>
            </w:r>
            <w:r w:rsidRPr="6CE3F601" w:rsidR="6CE3F601">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CE3F601" w:rsidR="6CE3F601">
              <w:rPr>
                <w:rFonts w:ascii="Times New Roman" w:hAnsi="Times New Roman" w:eastAsia="Times New Roman" w:cs="Times New Roman"/>
                <w:b w:val="0"/>
                <w:bCs w:val="0"/>
                <w:i w:val="0"/>
                <w:iCs w:val="0"/>
                <w:color w:val="000000" w:themeColor="text1" w:themeTint="FF" w:themeShade="FF"/>
                <w:sz w:val="28"/>
                <w:szCs w:val="28"/>
                <w:lang w:val="en-US"/>
              </w:rPr>
              <w:t>впровадження</w:t>
            </w:r>
            <w:r w:rsidRPr="6CE3F601" w:rsidR="6CE3F601">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CE3F601" w:rsidR="6CE3F601">
              <w:rPr>
                <w:rFonts w:ascii="Times New Roman" w:hAnsi="Times New Roman" w:eastAsia="Times New Roman" w:cs="Times New Roman"/>
                <w:b w:val="0"/>
                <w:bCs w:val="0"/>
                <w:i w:val="0"/>
                <w:iCs w:val="0"/>
                <w:color w:val="000000" w:themeColor="text1" w:themeTint="FF" w:themeShade="FF"/>
                <w:sz w:val="28"/>
                <w:szCs w:val="28"/>
                <w:lang w:val="en-US"/>
              </w:rPr>
              <w:t>принципів</w:t>
            </w:r>
            <w:r w:rsidRPr="6CE3F601" w:rsidR="6CE3F601">
              <w:rPr>
                <w:rFonts w:ascii="Times New Roman" w:hAnsi="Times New Roman" w:eastAsia="Times New Roman" w:cs="Times New Roman"/>
                <w:b w:val="0"/>
                <w:bCs w:val="0"/>
                <w:i w:val="0"/>
                <w:iCs w:val="0"/>
                <w:color w:val="000000" w:themeColor="text1" w:themeTint="FF" w:themeShade="FF"/>
                <w:sz w:val="28"/>
                <w:szCs w:val="28"/>
                <w:lang w:val="en-US"/>
              </w:rPr>
              <w:t xml:space="preserve"> хартії </w:t>
            </w:r>
            <w:r w:rsidRPr="6CE3F601" w:rsidR="6CE3F601">
              <w:rPr>
                <w:rFonts w:ascii="Times New Roman" w:hAnsi="Times New Roman" w:eastAsia="Times New Roman" w:cs="Times New Roman"/>
                <w:b w:val="0"/>
                <w:bCs w:val="0"/>
                <w:i w:val="0"/>
                <w:iCs w:val="0"/>
                <w:color w:val="000000" w:themeColor="text1" w:themeTint="FF" w:themeShade="FF"/>
                <w:sz w:val="28"/>
                <w:szCs w:val="28"/>
                <w:lang w:val="en-US"/>
              </w:rPr>
              <w:t>міською</w:t>
            </w:r>
            <w:r w:rsidRPr="6CE3F601" w:rsidR="6CE3F601">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CE3F601" w:rsidR="6CE3F601">
              <w:rPr>
                <w:rFonts w:ascii="Times New Roman" w:hAnsi="Times New Roman" w:eastAsia="Times New Roman" w:cs="Times New Roman"/>
                <w:b w:val="0"/>
                <w:bCs w:val="0"/>
                <w:i w:val="0"/>
                <w:iCs w:val="0"/>
                <w:color w:val="000000" w:themeColor="text1" w:themeTint="FF" w:themeShade="FF"/>
                <w:sz w:val="28"/>
                <w:szCs w:val="28"/>
                <w:lang w:val="en-US"/>
              </w:rPr>
              <w:t>радою</w:t>
            </w:r>
            <w:r w:rsidRPr="6CE3F601" w:rsidR="6CE3F601">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CE3F601" w:rsidR="6CE3F601">
              <w:rPr>
                <w:rFonts w:ascii="Times New Roman" w:hAnsi="Times New Roman" w:eastAsia="Times New Roman" w:cs="Times New Roman"/>
                <w:b w:val="0"/>
                <w:bCs w:val="0"/>
                <w:i w:val="0"/>
                <w:iCs w:val="0"/>
                <w:color w:val="000000" w:themeColor="text1" w:themeTint="FF" w:themeShade="FF"/>
                <w:sz w:val="28"/>
                <w:szCs w:val="28"/>
                <w:lang w:val="en-US"/>
              </w:rPr>
              <w:t>та</w:t>
            </w:r>
            <w:r w:rsidRPr="6CE3F601" w:rsidR="6CE3F601">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CE3F601" w:rsidR="6CE3F601">
              <w:rPr>
                <w:rFonts w:ascii="Times New Roman" w:hAnsi="Times New Roman" w:eastAsia="Times New Roman" w:cs="Times New Roman"/>
                <w:b w:val="0"/>
                <w:bCs w:val="0"/>
                <w:i w:val="0"/>
                <w:iCs w:val="0"/>
                <w:color w:val="000000" w:themeColor="text1" w:themeTint="FF" w:themeShade="FF"/>
                <w:sz w:val="28"/>
                <w:szCs w:val="28"/>
                <w:lang w:val="en-US"/>
              </w:rPr>
              <w:t>її</w:t>
            </w:r>
            <w:r w:rsidRPr="6CE3F601" w:rsidR="6CE3F601">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CE3F601" w:rsidR="6CE3F601">
              <w:rPr>
                <w:rFonts w:ascii="Times New Roman" w:hAnsi="Times New Roman" w:eastAsia="Times New Roman" w:cs="Times New Roman"/>
                <w:b w:val="0"/>
                <w:bCs w:val="0"/>
                <w:i w:val="0"/>
                <w:iCs w:val="0"/>
                <w:color w:val="000000" w:themeColor="text1" w:themeTint="FF" w:themeShade="FF"/>
                <w:sz w:val="28"/>
                <w:szCs w:val="28"/>
                <w:lang w:val="en-US"/>
              </w:rPr>
              <w:t>виконавчими</w:t>
            </w:r>
            <w:r w:rsidRPr="6CE3F601" w:rsidR="6CE3F601">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CE3F601" w:rsidR="6CE3F601">
              <w:rPr>
                <w:rFonts w:ascii="Times New Roman" w:hAnsi="Times New Roman" w:eastAsia="Times New Roman" w:cs="Times New Roman"/>
                <w:b w:val="0"/>
                <w:bCs w:val="0"/>
                <w:i w:val="0"/>
                <w:iCs w:val="0"/>
                <w:color w:val="000000" w:themeColor="text1" w:themeTint="FF" w:themeShade="FF"/>
                <w:sz w:val="28"/>
                <w:szCs w:val="28"/>
                <w:lang w:val="en-US"/>
              </w:rPr>
              <w:t>органами</w:t>
            </w:r>
            <w:r w:rsidRPr="6CE3F601" w:rsidR="6CE3F601">
              <w:rPr>
                <w:rFonts w:ascii="Times New Roman" w:hAnsi="Times New Roman" w:eastAsia="Times New Roman" w:cs="Times New Roman"/>
                <w:b w:val="0"/>
                <w:bCs w:val="0"/>
                <w:i w:val="0"/>
                <w:iCs w:val="0"/>
                <w:color w:val="000000" w:themeColor="text1" w:themeTint="FF" w:themeShade="FF"/>
                <w:sz w:val="28"/>
                <w:szCs w:val="28"/>
                <w:lang w:val="en-US"/>
              </w:rPr>
              <w:t>.</w:t>
            </w:r>
          </w:p>
        </w:tc>
        <w:tc>
          <w:tcPr>
            <w:tcW w:w="2130" w:type="dxa"/>
            <w:tcBorders>
              <w:top w:val="single" w:color="B7B7B7" w:sz="6"/>
              <w:left w:val="single" w:color="B7B7B7" w:sz="6"/>
              <w:bottom w:val="single" w:color="B7B7B7" w:sz="6"/>
              <w:right w:val="single" w:color="B7B7B7" w:sz="6"/>
            </w:tcBorders>
            <w:tcMar>
              <w:top w:w="60" w:type="dxa"/>
              <w:left w:w="15" w:type="dxa"/>
            </w:tcMar>
            <w:vAlign w:val="top"/>
          </w:tcPr>
          <w:p w:rsidR="1FFF1068" w:rsidP="6B8F4D0F" w:rsidRDefault="1FFF1068" w14:paraId="7C80F62A" w14:textId="6497CEEF">
            <w:pPr>
              <w:pStyle w:val="Normal"/>
              <w:suppressLineNumbers w:val="0"/>
              <w:bidi w:val="0"/>
              <w:spacing w:before="0" w:beforeAutospacing="off" w:after="160" w:afterAutospacing="off"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Відділ внутрішньої та інформаційної політики </w:t>
            </w:r>
          </w:p>
          <w:p w:rsidR="1FFF1068" w:rsidP="6B8F4D0F" w:rsidRDefault="1FFF1068" w14:paraId="24C4680A" w14:textId="7D465B67">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 Шенбор)</w:t>
            </w:r>
          </w:p>
          <w:p w:rsidR="1FFF1068" w:rsidP="1FFF1068" w:rsidRDefault="1FFF1068" w14:paraId="1B95136D" w14:textId="7790CD19">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p>
          <w:p w:rsidR="1FFF1068" w:rsidP="6B8F4D0F" w:rsidRDefault="1FFF1068" w14:paraId="750130D8" w14:textId="455CBDF5">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Відділ промоції та туризму</w:t>
            </w:r>
          </w:p>
          <w:p w:rsidR="1FFF1068" w:rsidP="6B8F4D0F" w:rsidRDefault="1FFF1068" w14:paraId="44F15C30" w14:textId="0BF7B92B">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(І. Репех)</w:t>
            </w:r>
          </w:p>
          <w:p w:rsidR="1FFF1068" w:rsidP="1FFF1068" w:rsidRDefault="1FFF1068" w14:paraId="743775C8" w14:textId="33CB24AE">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p>
          <w:p w:rsidR="1FFF1068" w:rsidP="6B8F4D0F" w:rsidRDefault="1FFF1068" w14:paraId="26F8300C" w14:textId="5D409CD8">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Відділ інформаційних технологій</w:t>
            </w:r>
          </w:p>
          <w:p w:rsidR="1FFF1068" w:rsidP="1FFF1068" w:rsidRDefault="1FFF1068" w14:paraId="1DA9546C" w14:textId="60F7A994">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r w:rsidRPr="1FFF1068" w:rsidR="1FFF1068">
              <w:rPr>
                <w:rFonts w:ascii="Times New Roman" w:hAnsi="Times New Roman" w:eastAsia="Times New Roman" w:cs="Times New Roman"/>
                <w:b w:val="0"/>
                <w:bCs w:val="0"/>
                <w:i w:val="0"/>
                <w:iCs w:val="0"/>
                <w:color w:val="000000" w:themeColor="text1" w:themeTint="FF" w:themeShade="FF"/>
                <w:sz w:val="28"/>
                <w:szCs w:val="28"/>
              </w:rPr>
              <w:t>(Н. Білик)</w:t>
            </w:r>
          </w:p>
          <w:p w:rsidR="1FFF1068" w:rsidP="1FFF1068" w:rsidRDefault="1FFF1068" w14:paraId="7ED44AAD" w14:textId="681314D0">
            <w:pPr>
              <w:pStyle w:val="Normal"/>
              <w:suppressLineNumbers w:val="0"/>
              <w:bidi w:val="0"/>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7BEF258F" w:rsidRDefault="62525AA3" w14:paraId="0C1A33D7" w14:textId="227EF006">
            <w:pPr>
              <w:pStyle w:val="Normal"/>
              <w:spacing w:before="0" w:after="160" w:line="259" w:lineRule="auto"/>
              <w:ind w:left="0" w:right="0" w:firstLine="0"/>
              <w:jc w:val="left"/>
              <w:rPr>
                <w:rFonts w:ascii="Calibri" w:hAnsi="Calibri" w:eastAsia="Calibri" w:cs="Calibri"/>
                <w:b w:val="0"/>
                <w:bCs w:val="0"/>
                <w:i w:val="0"/>
                <w:iCs w:val="0"/>
                <w:color w:val="000000" w:themeColor="text1" w:themeTint="FF" w:themeShade="FF"/>
                <w:sz w:val="22"/>
                <w:szCs w:val="22"/>
              </w:rPr>
            </w:pPr>
          </w:p>
        </w:tc>
      </w:tr>
    </w:tbl>
    <w:tbl>
      <w:tblPr>
        <w:tblStyle w:val="TableGrid"/>
        <w:tblW w:w="9015" w:type="dxa"/>
        <w:tblBorders>
          <w:top w:val="single" w:sz="6"/>
          <w:left w:val="single" w:sz="6"/>
          <w:bottom w:val="single" w:sz="6"/>
          <w:right w:val="single" w:sz="6"/>
        </w:tblBorders>
        <w:tblLayout w:type="fixed"/>
        <w:tblLook w:val="06A0" w:firstRow="1" w:lastRow="0" w:firstColumn="1" w:lastColumn="0" w:noHBand="1" w:noVBand="1"/>
      </w:tblPr>
      <w:tblGrid>
        <w:gridCol w:w="2745"/>
        <w:gridCol w:w="1763"/>
        <w:gridCol w:w="2685"/>
        <w:gridCol w:w="1822"/>
      </w:tblGrid>
      <w:tr w:rsidR="62525AA3" w:rsidTr="6B8F4D0F" w14:paraId="5DC81905">
        <w:trPr>
          <w:trHeight w:val="3420"/>
        </w:trPr>
        <w:tc>
          <w:tcPr>
            <w:tcW w:w="2745" w:type="dxa"/>
            <w:tcBorders>
              <w:top w:val="single" w:color="B7B7B7" w:sz="6"/>
              <w:left w:val="single" w:color="B7B7B7" w:sz="6"/>
              <w:bottom w:val="single" w:color="B7B7B7" w:sz="6"/>
              <w:right w:val="single" w:color="B7B7B7" w:sz="6"/>
            </w:tcBorders>
            <w:tcMar>
              <w:top w:w="60" w:type="dxa"/>
              <w:left w:w="15" w:type="dxa"/>
            </w:tcMar>
            <w:vAlign w:val="top"/>
          </w:tcPr>
          <w:p w:rsidR="62525AA3" w:rsidP="3E04A56C" w:rsidRDefault="62525AA3" w14:paraId="3189CE9D" w14:textId="6352BF3A">
            <w:pPr>
              <w:spacing w:before="0" w:after="0" w:line="259" w:lineRule="auto"/>
              <w:ind w:left="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10.2.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Участь</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керівництва</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та</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представників</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міської</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ради</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в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національних</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та</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міжнародних</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проєктах</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ініціативах.</w:t>
            </w:r>
          </w:p>
        </w:tc>
        <w:tc>
          <w:tcPr>
            <w:tcW w:w="1763" w:type="dxa"/>
            <w:tcBorders>
              <w:top w:val="single" w:color="B7B7B7" w:sz="6"/>
              <w:left w:val="single" w:color="B7B7B7" w:sz="6"/>
              <w:bottom w:val="single" w:color="B7B7B7" w:sz="6"/>
              <w:right w:val="single" w:color="B7B7B7" w:sz="6"/>
            </w:tcBorders>
            <w:tcMar>
              <w:top w:w="60" w:type="dxa"/>
              <w:left w:w="15" w:type="dxa"/>
            </w:tcMar>
            <w:vAlign w:val="top"/>
          </w:tcPr>
          <w:p w:rsidR="62525AA3" w:rsidP="1FFF1068" w:rsidRDefault="62525AA3" w14:paraId="3B3AEEA3" w14:textId="20884A86">
            <w:pPr>
              <w:spacing w:before="0" w:after="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1FFF1068" w:rsidR="1FFF1068">
              <w:rPr>
                <w:rFonts w:ascii="Times New Roman" w:hAnsi="Times New Roman" w:eastAsia="Times New Roman" w:cs="Times New Roman"/>
                <w:b w:val="0"/>
                <w:bCs w:val="0"/>
                <w:i w:val="0"/>
                <w:iCs w:val="0"/>
                <w:color w:val="000000" w:themeColor="text1" w:themeTint="FF" w:themeShade="FF"/>
                <w:sz w:val="28"/>
                <w:szCs w:val="28"/>
                <w:lang w:val="en-US"/>
              </w:rPr>
              <w:t xml:space="preserve">01.07.2024 і </w:t>
            </w:r>
            <w:r w:rsidRPr="1FFF1068" w:rsidR="1FFF1068">
              <w:rPr>
                <w:rFonts w:ascii="Times New Roman" w:hAnsi="Times New Roman" w:eastAsia="Times New Roman" w:cs="Times New Roman"/>
                <w:b w:val="0"/>
                <w:bCs w:val="0"/>
                <w:i w:val="0"/>
                <w:iCs w:val="0"/>
                <w:color w:val="000000" w:themeColor="text1" w:themeTint="FF" w:themeShade="FF"/>
                <w:sz w:val="28"/>
                <w:szCs w:val="28"/>
                <w:lang w:val="en-US"/>
              </w:rPr>
              <w:t>постійно</w:t>
            </w:r>
          </w:p>
        </w:tc>
        <w:tc>
          <w:tcPr>
            <w:tcW w:w="2685" w:type="dxa"/>
            <w:tcBorders>
              <w:top w:val="single" w:color="B7B7B7" w:sz="6"/>
              <w:left w:val="single" w:color="B7B7B7" w:sz="6"/>
              <w:bottom w:val="single" w:color="B7B7B7" w:sz="6"/>
              <w:right w:val="single" w:color="B7B7B7" w:sz="6"/>
            </w:tcBorders>
            <w:tcMar>
              <w:top w:w="60" w:type="dxa"/>
              <w:left w:w="15" w:type="dxa"/>
            </w:tcMar>
            <w:vAlign w:val="top"/>
          </w:tcPr>
          <w:p w:rsidR="62525AA3" w:rsidP="182A69C6" w:rsidRDefault="62525AA3" w14:paraId="4861CE52" w14:textId="39BE58AC">
            <w:pPr>
              <w:spacing w:before="0" w:after="0" w:line="259" w:lineRule="auto"/>
              <w:ind w:left="0" w:right="145" w:firstLine="0"/>
              <w:jc w:val="left"/>
              <w:rPr>
                <w:rFonts w:ascii="Times New Roman" w:hAnsi="Times New Roman" w:eastAsia="Times New Roman" w:cs="Times New Roman"/>
                <w:b w:val="0"/>
                <w:bCs w:val="0"/>
                <w:i w:val="0"/>
                <w:iCs w:val="0"/>
                <w:color w:val="000000" w:themeColor="text1" w:themeTint="FF" w:themeShade="FF"/>
                <w:sz w:val="28"/>
                <w:szCs w:val="28"/>
              </w:rPr>
            </w:pP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Представники</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міської</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ради</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беруть</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участ</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ь</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у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програмах</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підвищення</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кваліфікації</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та</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обміну</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досвідом</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відвідують</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тематичні</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форуми</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конференції</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та</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інші</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заходи</w:t>
            </w: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w:t>
            </w:r>
          </w:p>
        </w:tc>
        <w:tc>
          <w:tcPr>
            <w:tcW w:w="1822" w:type="dxa"/>
            <w:tcBorders>
              <w:top w:val="single" w:color="B7B7B7" w:sz="6"/>
              <w:left w:val="single" w:color="B7B7B7" w:sz="6"/>
              <w:bottom w:val="single" w:color="B7B7B7" w:sz="6"/>
              <w:right w:val="single" w:color="B7B7B7" w:sz="6"/>
            </w:tcBorders>
            <w:tcMar>
              <w:top w:w="60" w:type="dxa"/>
              <w:left w:w="15" w:type="dxa"/>
            </w:tcMar>
            <w:vAlign w:val="top"/>
          </w:tcPr>
          <w:p w:rsidR="62525AA3" w:rsidP="6B8F4D0F" w:rsidRDefault="62525AA3" w14:paraId="311EC996" w14:textId="1A4954BD">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Представники Стрийської міської ради</w:t>
            </w:r>
          </w:p>
          <w:p w:rsidR="62525AA3" w:rsidP="1FFF1068" w:rsidRDefault="62525AA3" w14:paraId="07DB3216" w14:textId="017E9F48">
            <w:pPr>
              <w:pStyle w:val="Normal"/>
              <w:spacing w:before="0" w:after="160" w:line="259" w:lineRule="auto"/>
              <w:ind w:left="0" w:right="0" w:firstLine="0"/>
              <w:jc w:val="left"/>
              <w:rPr>
                <w:rFonts w:ascii="Calibri" w:hAnsi="Calibri" w:eastAsia="Calibri" w:cs="Calibri"/>
                <w:b w:val="0"/>
                <w:bCs w:val="0"/>
                <w:i w:val="0"/>
                <w:iCs w:val="0"/>
                <w:color w:val="000000" w:themeColor="text1" w:themeTint="FF" w:themeShade="FF"/>
                <w:sz w:val="22"/>
                <w:szCs w:val="22"/>
              </w:rPr>
            </w:pPr>
          </w:p>
        </w:tc>
      </w:tr>
    </w:tbl>
    <w:p w:rsidR="50260108" w:rsidP="50260108" w:rsidRDefault="50260108" w14:paraId="4134C953" w14:textId="30416C5C">
      <w:pPr>
        <w:pStyle w:val="Normal"/>
        <w:tabs>
          <w:tab w:val="center" w:leader="none" w:pos="8343"/>
        </w:tabs>
        <w:spacing w:before="0" w:after="1172" w:line="259" w:lineRule="auto"/>
        <w:ind w:left="-15"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pPr>
    </w:p>
    <w:p w:rsidR="1FFF1068" w:rsidP="6B8F4D0F" w:rsidRDefault="1FFF1068" w14:paraId="1D13471E" w14:textId="358BEE2D">
      <w:pPr>
        <w:pStyle w:val="Normal"/>
        <w:tabs>
          <w:tab w:val="center" w:leader="none" w:pos="8343"/>
        </w:tabs>
        <w:spacing w:before="0" w:after="1172" w:line="259" w:lineRule="auto"/>
        <w:ind w:left="-15" w:right="0" w:firstLine="0"/>
        <w:jc w:val="left"/>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pPr>
      <w:r w:rsidRPr="6B8F4D0F" w:rsidR="6B8F4D0F">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Керуюча</w:t>
      </w:r>
      <w:r w:rsidRPr="6B8F4D0F" w:rsidR="6B8F4D0F">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 xml:space="preserve"> </w:t>
      </w:r>
      <w:r w:rsidRPr="6B8F4D0F" w:rsidR="6B8F4D0F">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справами</w:t>
      </w:r>
      <w:r w:rsidRPr="6B8F4D0F" w:rsidR="6B8F4D0F">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 xml:space="preserve"> </w:t>
      </w:r>
      <w:r w:rsidRPr="6B8F4D0F" w:rsidR="6B8F4D0F">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міськвиконкому</w:t>
      </w:r>
      <w:r w:rsidRPr="6B8F4D0F" w:rsidR="6B8F4D0F">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 xml:space="preserve"> </w:t>
      </w:r>
      <w:r w:rsidRPr="6B8F4D0F" w:rsidR="6B8F4D0F">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6B8F4D0F" w:rsidR="6B8F4D0F">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 xml:space="preserve"> </w:t>
      </w:r>
      <w:r w:rsidRPr="6B8F4D0F" w:rsidR="6B8F4D0F">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Ок</w:t>
      </w:r>
      <w:r w:rsidRPr="6B8F4D0F" w:rsidR="6B8F4D0F">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сан</w:t>
      </w:r>
      <w:r w:rsidRPr="6B8F4D0F" w:rsidR="6B8F4D0F">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а</w:t>
      </w:r>
      <w:r w:rsidRPr="6B8F4D0F" w:rsidR="6B8F4D0F">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 xml:space="preserve"> </w:t>
      </w:r>
      <w:r w:rsidRPr="6B8F4D0F" w:rsidR="6B8F4D0F">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ЗАТВАРНИЦЬКА</w:t>
      </w:r>
    </w:p>
    <w:p w:rsidR="1FFF1068" w:rsidP="6B8F4D0F" w:rsidRDefault="1FFF1068" w14:paraId="1EC54966" w14:textId="2D2EBC88">
      <w:pPr>
        <w:pStyle w:val="Normal"/>
        <w:tabs>
          <w:tab w:val="center" w:leader="none" w:pos="8343"/>
        </w:tabs>
        <w:spacing w:before="0" w:after="1172" w:line="259" w:lineRule="auto"/>
        <w:ind w:left="-15"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pPr>
    </w:p>
    <w:p w:rsidR="23B3AE22" w:rsidP="23B3AE22" w:rsidRDefault="23B3AE22" w14:paraId="73177ECE" w14:textId="412883B4">
      <w:pPr>
        <w:pStyle w:val="Normal"/>
        <w:tabs>
          <w:tab w:val="center" w:leader="none" w:pos="8343"/>
        </w:tabs>
        <w:spacing w:before="0" w:after="232" w:line="259" w:lineRule="auto"/>
        <w:ind w:left="-15"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6"/>
          <w:szCs w:val="26"/>
          <w:u w:val="none"/>
          <w:lang w:val="uk-UA"/>
        </w:rPr>
      </w:pPr>
    </w:p>
    <w:p w:rsidR="23B3AE22" w:rsidP="23B3AE22" w:rsidRDefault="23B3AE22" w14:paraId="33E9BFCC" w14:textId="76DB4C67">
      <w:pPr>
        <w:pStyle w:val="Normal"/>
        <w:tabs>
          <w:tab w:val="center" w:leader="none" w:pos="8343"/>
        </w:tabs>
        <w:spacing w:before="0" w:after="232" w:line="259" w:lineRule="auto"/>
        <w:ind w:left="-15"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6"/>
          <w:szCs w:val="26"/>
          <w:u w:val="none"/>
          <w:lang w:val="uk-UA"/>
        </w:rPr>
      </w:pPr>
    </w:p>
    <w:p w:rsidR="23B3AE22" w:rsidP="23B3AE22" w:rsidRDefault="23B3AE22" w14:paraId="3BF9C068" w14:textId="4C1B5FC0">
      <w:pPr>
        <w:pStyle w:val="Normal"/>
        <w:tabs>
          <w:tab w:val="center" w:leader="none" w:pos="8343"/>
        </w:tabs>
        <w:spacing w:before="0" w:after="232" w:line="259" w:lineRule="auto"/>
        <w:ind w:left="-15"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6"/>
          <w:szCs w:val="26"/>
          <w:u w:val="none"/>
          <w:lang w:val="uk-UA"/>
        </w:rPr>
      </w:pPr>
    </w:p>
    <w:p w:rsidR="23B3AE22" w:rsidP="23B3AE22" w:rsidRDefault="23B3AE22" w14:paraId="52829804" w14:textId="756DE2AB">
      <w:pPr>
        <w:pStyle w:val="Normal"/>
        <w:tabs>
          <w:tab w:val="center" w:leader="none" w:pos="8343"/>
        </w:tabs>
        <w:spacing w:before="0" w:after="232" w:line="259" w:lineRule="auto"/>
        <w:ind w:left="-15"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6"/>
          <w:szCs w:val="26"/>
          <w:u w:val="none"/>
          <w:lang w:val="uk-UA"/>
        </w:rPr>
      </w:pPr>
    </w:p>
    <w:p w:rsidR="23B3AE22" w:rsidP="23B3AE22" w:rsidRDefault="23B3AE22" w14:paraId="4901201B" w14:textId="241C5BF1">
      <w:pPr>
        <w:pStyle w:val="Normal"/>
        <w:tabs>
          <w:tab w:val="center" w:leader="none" w:pos="8343"/>
        </w:tabs>
        <w:spacing w:before="0" w:after="232" w:line="259" w:lineRule="auto"/>
        <w:ind w:left="-15"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6"/>
          <w:szCs w:val="26"/>
          <w:u w:val="none"/>
          <w:lang w:val="uk-UA"/>
        </w:rPr>
      </w:pPr>
    </w:p>
    <w:p w:rsidR="1FFF1068" w:rsidP="23B3AE22" w:rsidRDefault="1FFF1068" w14:paraId="5C0B2868" w14:textId="19BEDC01">
      <w:pPr>
        <w:pStyle w:val="Normal"/>
        <w:tabs>
          <w:tab w:val="center" w:leader="none" w:pos="8343"/>
        </w:tabs>
        <w:spacing w:before="0" w:after="232" w:line="259" w:lineRule="auto"/>
        <w:ind w:left="-15"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6"/>
          <w:szCs w:val="26"/>
          <w:u w:val="none"/>
          <w:lang w:val="uk-UA"/>
        </w:rPr>
      </w:pPr>
      <w:r w:rsidRPr="23B3AE22" w:rsidR="23B3AE22">
        <w:rPr>
          <w:rFonts w:ascii="Times New Roman" w:hAnsi="Times New Roman" w:eastAsia="Times New Roman" w:cs="Times New Roman"/>
          <w:b w:val="1"/>
          <w:bCs w:val="1"/>
          <w:i w:val="0"/>
          <w:iCs w:val="0"/>
          <w:caps w:val="0"/>
          <w:smallCaps w:val="0"/>
          <w:noProof w:val="0"/>
          <w:color w:val="000000" w:themeColor="text1" w:themeTint="FF" w:themeShade="FF"/>
          <w:sz w:val="26"/>
          <w:szCs w:val="26"/>
          <w:u w:val="none"/>
          <w:lang w:val="uk-UA"/>
        </w:rPr>
        <w:t>ПІДГОТУВАВ:</w:t>
      </w:r>
    </w:p>
    <w:p w:rsidR="1FFF1068" w:rsidP="23B3AE22" w:rsidRDefault="1FFF1068" w14:paraId="5C535182" w14:textId="490C5205">
      <w:pPr>
        <w:pStyle w:val="Normal"/>
        <w:tabs>
          <w:tab w:val="center" w:leader="none" w:pos="8343"/>
        </w:tabs>
        <w:spacing w:before="0" w:after="232" w:line="259" w:lineRule="auto"/>
        <w:ind w:left="-15"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6"/>
          <w:szCs w:val="26"/>
          <w:u w:val="none"/>
          <w:lang w:val="uk-UA"/>
        </w:rPr>
      </w:pP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6"/>
          <w:szCs w:val="26"/>
          <w:u w:val="none"/>
          <w:lang w:val="uk-UA"/>
        </w:rPr>
        <w:t xml:space="preserve">Начальник відділу туризму та промоції </w:t>
      </w:r>
      <w:r w:rsidRPr="23B3AE22" w:rsidR="23B3AE22">
        <w:rPr>
          <w:rFonts w:ascii="Times New Roman" w:hAnsi="Times New Roman" w:eastAsia="Times New Roman" w:cs="Times New Roman"/>
          <w:b w:val="1"/>
          <w:bCs w:val="1"/>
          <w:i w:val="0"/>
          <w:iCs w:val="0"/>
          <w:caps w:val="0"/>
          <w:smallCaps w:val="0"/>
          <w:noProof w:val="0"/>
          <w:color w:val="000000" w:themeColor="text1" w:themeTint="FF" w:themeShade="FF"/>
          <w:sz w:val="26"/>
          <w:szCs w:val="26"/>
          <w:u w:val="none"/>
          <w:lang w:val="uk-UA"/>
        </w:rPr>
        <w:t xml:space="preserve">_________________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6"/>
          <w:szCs w:val="26"/>
          <w:u w:val="none"/>
          <w:lang w:val="uk-UA"/>
        </w:rPr>
        <w:t>Орися</w:t>
      </w:r>
      <w:r w:rsidRPr="23B3AE22" w:rsidR="23B3AE22">
        <w:rPr>
          <w:rFonts w:ascii="Times New Roman" w:hAnsi="Times New Roman" w:eastAsia="Times New Roman" w:cs="Times New Roman"/>
          <w:b w:val="1"/>
          <w:bCs w:val="1"/>
          <w:i w:val="0"/>
          <w:iCs w:val="0"/>
          <w:caps w:val="0"/>
          <w:smallCaps w:val="0"/>
          <w:noProof w:val="0"/>
          <w:color w:val="000000" w:themeColor="text1" w:themeTint="FF" w:themeShade="FF"/>
          <w:sz w:val="26"/>
          <w:szCs w:val="26"/>
          <w:u w:val="none"/>
          <w:lang w:val="uk-UA"/>
        </w:rPr>
        <w:t xml:space="preserve"> МЕЛЬНИК</w:t>
      </w:r>
    </w:p>
    <w:p w:rsidR="1FFF1068" w:rsidP="23B3AE22" w:rsidRDefault="1FFF1068" w14:paraId="40580CFC" w14:textId="045AD3CD">
      <w:pPr>
        <w:pStyle w:val="Normal"/>
        <w:tabs>
          <w:tab w:val="center" w:leader="none" w:pos="8343"/>
        </w:tabs>
        <w:spacing w:before="0" w:after="232" w:line="259" w:lineRule="auto"/>
        <w:ind w:left="-15"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6"/>
          <w:szCs w:val="26"/>
          <w:u w:val="none"/>
          <w:lang w:val="uk-UA"/>
        </w:rPr>
      </w:pPr>
    </w:p>
    <w:p w:rsidR="1FFF1068" w:rsidP="23B3AE22" w:rsidRDefault="1FFF1068" w14:paraId="011E1E4C" w14:textId="6F4A07C4">
      <w:pPr>
        <w:pStyle w:val="Normal"/>
        <w:tabs>
          <w:tab w:val="center" w:leader="none" w:pos="8343"/>
        </w:tabs>
        <w:spacing w:before="0" w:after="232" w:line="259" w:lineRule="auto"/>
        <w:ind w:left="-15"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6"/>
          <w:szCs w:val="26"/>
          <w:u w:val="none"/>
          <w:lang w:val="uk-UA"/>
        </w:rPr>
      </w:pPr>
      <w:r w:rsidRPr="23B3AE22" w:rsidR="23B3AE22">
        <w:rPr>
          <w:rFonts w:ascii="Times New Roman" w:hAnsi="Times New Roman" w:eastAsia="Times New Roman" w:cs="Times New Roman"/>
          <w:b w:val="1"/>
          <w:bCs w:val="1"/>
          <w:i w:val="0"/>
          <w:iCs w:val="0"/>
          <w:caps w:val="0"/>
          <w:smallCaps w:val="0"/>
          <w:noProof w:val="0"/>
          <w:color w:val="000000" w:themeColor="text1" w:themeTint="FF" w:themeShade="FF"/>
          <w:sz w:val="26"/>
          <w:szCs w:val="26"/>
          <w:u w:val="none"/>
          <w:lang w:val="uk-UA"/>
        </w:rPr>
        <w:t>ПОГОДЖЕНО:</w:t>
      </w:r>
    </w:p>
    <w:p w:rsidR="1FFF1068" w:rsidP="23B3AE22" w:rsidRDefault="1FFF1068" w14:paraId="11C7DB5A" w14:textId="6F596DB5">
      <w:pPr>
        <w:pStyle w:val="Normal"/>
        <w:tabs>
          <w:tab w:val="center" w:leader="none" w:pos="8343"/>
        </w:tabs>
        <w:spacing w:before="0" w:after="1172" w:line="259" w:lineRule="auto"/>
        <w:ind w:left="-15" w:right="0" w:firstLine="0"/>
        <w:jc w:val="both"/>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pP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6"/>
          <w:szCs w:val="26"/>
          <w:u w:val="none"/>
          <w:lang w:val="uk-UA"/>
        </w:rPr>
        <w:t>Заступник міського голови</w:t>
      </w:r>
      <w:r w:rsidRPr="23B3AE22" w:rsidR="23B3AE22">
        <w:rPr>
          <w:rFonts w:ascii="Times New Roman" w:hAnsi="Times New Roman" w:eastAsia="Times New Roman" w:cs="Times New Roman"/>
          <w:b w:val="1"/>
          <w:bCs w:val="1"/>
          <w:i w:val="0"/>
          <w:iCs w:val="0"/>
          <w:caps w:val="0"/>
          <w:smallCaps w:val="0"/>
          <w:noProof w:val="0"/>
          <w:color w:val="000000" w:themeColor="text1" w:themeTint="FF" w:themeShade="FF"/>
          <w:sz w:val="26"/>
          <w:szCs w:val="26"/>
          <w:u w:val="none"/>
          <w:lang w:val="uk-UA"/>
        </w:rPr>
        <w:t xml:space="preserve"> _____________________________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6"/>
          <w:szCs w:val="26"/>
          <w:u w:val="none"/>
          <w:lang w:val="uk-UA"/>
        </w:rPr>
        <w:t xml:space="preserve">Андрій </w:t>
      </w:r>
      <w:r w:rsidRPr="23B3AE22" w:rsidR="23B3AE22">
        <w:rPr>
          <w:rFonts w:ascii="Times New Roman" w:hAnsi="Times New Roman" w:eastAsia="Times New Roman" w:cs="Times New Roman"/>
          <w:b w:val="1"/>
          <w:bCs w:val="1"/>
          <w:i w:val="0"/>
          <w:iCs w:val="0"/>
          <w:caps w:val="0"/>
          <w:smallCaps w:val="0"/>
          <w:noProof w:val="0"/>
          <w:color w:val="000000" w:themeColor="text1" w:themeTint="FF" w:themeShade="FF"/>
          <w:sz w:val="26"/>
          <w:szCs w:val="26"/>
          <w:u w:val="none"/>
          <w:lang w:val="uk-UA"/>
        </w:rPr>
        <w:t>СТАСІВ</w:t>
      </w:r>
    </w:p>
    <w:p w:rsidR="50260108" w:rsidP="23B3AE22" w:rsidRDefault="50260108" w14:paraId="400DF056" w14:textId="2305E10B">
      <w:pPr>
        <w:pStyle w:val="Normal"/>
        <w:suppressLineNumbers w:val="0"/>
        <w:tabs>
          <w:tab w:val="center" w:leader="none" w:pos="8343"/>
        </w:tabs>
        <w:bidi w:val="0"/>
        <w:spacing w:before="0" w:beforeAutospacing="off" w:after="33" w:afterAutospacing="off" w:line="259" w:lineRule="auto"/>
        <w:ind w:left="0" w:right="0"/>
        <w:jc w:val="right"/>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pP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Appendix</w:t>
      </w:r>
    </w:p>
    <w:p w:rsidR="50260108" w:rsidP="23B3AE22" w:rsidRDefault="50260108" w14:paraId="4130BAB1" w14:textId="6677BFCB">
      <w:pPr>
        <w:pStyle w:val="Normal"/>
        <w:suppressLineNumbers w:val="0"/>
        <w:tabs>
          <w:tab w:val="center" w:leader="none" w:pos="8343"/>
        </w:tabs>
        <w:bidi w:val="0"/>
        <w:spacing w:before="0" w:beforeAutospacing="off" w:after="33" w:afterAutospacing="off" w:line="259" w:lineRule="auto"/>
        <w:ind w:left="0" w:right="0"/>
        <w:jc w:val="right"/>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pP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to</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the</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decision</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of</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the</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Executive</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Committee</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w:t>
      </w:r>
    </w:p>
    <w:p w:rsidR="50260108" w:rsidP="23B3AE22" w:rsidRDefault="50260108" w14:paraId="2319F418" w14:textId="3529AC10">
      <w:pPr>
        <w:pStyle w:val="Normal"/>
        <w:suppressLineNumbers w:val="0"/>
        <w:tabs>
          <w:tab w:val="center" w:leader="none" w:pos="8343"/>
        </w:tabs>
        <w:bidi w:val="0"/>
        <w:spacing w:before="0" w:beforeAutospacing="off" w:after="33" w:afterAutospacing="off" w:line="259" w:lineRule="auto"/>
        <w:ind w:left="0" w:right="0"/>
        <w:jc w:val="right"/>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pP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from</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xml:space="preserve"> __________________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No</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t>. ____</w:t>
      </w:r>
    </w:p>
    <w:p w:rsidR="50260108" w:rsidP="23B3AE22" w:rsidRDefault="50260108" w14:paraId="6AABCBB7" w14:textId="3E22C87F">
      <w:pPr>
        <w:pStyle w:val="Normal"/>
        <w:suppressLineNumbers w:val="0"/>
        <w:tabs>
          <w:tab w:val="center" w:leader="none" w:pos="8343"/>
        </w:tabs>
        <w:bidi w:val="0"/>
        <w:spacing w:before="0" w:beforeAutospacing="off" w:after="33" w:afterAutospacing="off" w:line="259" w:lineRule="auto"/>
        <w:ind w:left="0" w:right="0"/>
        <w:jc w:val="right"/>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pPr>
    </w:p>
    <w:p xmlns:wp14="http://schemas.microsoft.com/office/word/2010/wordml" w:rsidP="50260108" wp14:paraId="2713CD95" wp14:textId="02F91819">
      <w:pPr>
        <w:pStyle w:val="Normal"/>
        <w:tabs>
          <w:tab w:val="center" w:leader="none" w:pos="8343"/>
        </w:tabs>
        <w:spacing w:before="0" w:after="0" w:afterAutospacing="off" w:line="240" w:lineRule="auto"/>
        <w:ind w:left="0" w:right="0" w:firstLine="0"/>
        <w:jc w:val="center"/>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pPr>
      <w:r w:rsidRPr="50260108" w:rsidR="50260108">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uk-UA"/>
        </w:rPr>
        <w:t>ACTION PLAN</w:t>
      </w:r>
    </w:p>
    <w:p xmlns:wp14="http://schemas.microsoft.com/office/word/2010/wordml" w:rsidP="50260108" wp14:paraId="4F399945" wp14:textId="299AFB0C">
      <w:pPr>
        <w:pStyle w:val="Normal"/>
        <w:tabs>
          <w:tab w:val="center" w:leader="none" w:pos="8343"/>
        </w:tabs>
        <w:spacing w:before="0" w:after="0" w:afterAutospacing="off" w:line="240" w:lineRule="auto"/>
        <w:ind w:left="0" w:right="0" w:firstLine="0"/>
        <w:jc w:val="center"/>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pPr>
      <w:r w:rsidRPr="50260108" w:rsidR="50260108">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 xml:space="preserve">for implementation of the open data policy in </w:t>
      </w:r>
      <w:r w:rsidRPr="50260108" w:rsidR="50260108">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Stryi</w:t>
      </w:r>
      <w:r w:rsidRPr="50260108" w:rsidR="50260108">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 xml:space="preserve"> city council</w:t>
      </w:r>
    </w:p>
    <w:p xmlns:wp14="http://schemas.microsoft.com/office/word/2010/wordml" w:rsidP="50260108" wp14:paraId="6024179A" wp14:textId="6959F791">
      <w:pPr>
        <w:spacing w:before="0" w:after="0" w:afterAutospacing="off" w:line="240" w:lineRule="auto"/>
        <w:ind w:left="0" w:right="0" w:hanging="10" w:firstLine="0"/>
        <w:jc w:val="center"/>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uk-UA"/>
        </w:rPr>
      </w:pPr>
      <w:r w:rsidRPr="50260108" w:rsidR="50260108">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uk-UA"/>
        </w:rPr>
        <w:t>at</w:t>
      </w:r>
      <w:r w:rsidRPr="50260108" w:rsidR="50260108">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uk-UA"/>
        </w:rPr>
        <w:t xml:space="preserve">  2024 - 2025 </w:t>
      </w:r>
      <w:r w:rsidRPr="50260108" w:rsidR="50260108">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uk-UA"/>
        </w:rPr>
        <w:t>years</w:t>
      </w:r>
    </w:p>
    <w:tbl>
      <w:tblPr>
        <w:tblStyle w:val="TableGrid"/>
        <w:tblW w:w="9311" w:type="dxa"/>
        <w:tblBorders>
          <w:top w:val="single" w:sz="6"/>
          <w:left w:val="single" w:sz="6"/>
          <w:bottom w:val="single" w:sz="6"/>
          <w:right w:val="single" w:sz="6"/>
        </w:tblBorders>
        <w:tblLayout w:type="fixed"/>
        <w:tblLook w:val="06A0" w:firstRow="1" w:lastRow="0" w:firstColumn="1" w:lastColumn="0" w:noHBand="1" w:noVBand="1"/>
      </w:tblPr>
      <w:tblGrid>
        <w:gridCol w:w="2381"/>
        <w:gridCol w:w="1575"/>
        <w:gridCol w:w="3210"/>
        <w:gridCol w:w="2145"/>
      </w:tblGrid>
      <w:tr w:rsidR="62525AA3" w:rsidTr="6B8F4D0F" w14:paraId="2D0495A9">
        <w:trPr>
          <w:trHeight w:val="1200"/>
        </w:trPr>
        <w:tc>
          <w:tcPr>
            <w:tcW w:w="2381" w:type="dxa"/>
            <w:tcBorders>
              <w:top w:val="single" w:color="B7B7B7" w:sz="6"/>
              <w:left w:val="single" w:color="B7B7B7" w:sz="6"/>
              <w:bottom w:val="single" w:color="B7B7B7" w:sz="6"/>
              <w:right w:val="single" w:color="B7B7B7" w:sz="6"/>
            </w:tcBorders>
            <w:tcMar>
              <w:top w:w="60" w:type="dxa"/>
            </w:tcMar>
            <w:vAlign w:val="top"/>
          </w:tcPr>
          <w:p w:rsidR="62525AA3" w:rsidP="62525AA3" w:rsidRDefault="62525AA3" w14:paraId="1E0C442D" w14:textId="475412B7">
            <w:pPr>
              <w:spacing w:before="0" w:after="0" w:line="259" w:lineRule="auto"/>
              <w:ind w:left="4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1"/>
                <w:bCs w:val="1"/>
                <w:i w:val="0"/>
                <w:iCs w:val="0"/>
                <w:color w:val="000000" w:themeColor="text1" w:themeTint="FF" w:themeShade="FF"/>
                <w:sz w:val="28"/>
                <w:szCs w:val="28"/>
              </w:rPr>
              <w:t>Tasks</w:t>
            </w:r>
          </w:p>
        </w:tc>
        <w:tc>
          <w:tcPr>
            <w:tcW w:w="1575" w:type="dxa"/>
            <w:tcBorders>
              <w:top w:val="single" w:color="B7B7B7" w:sz="6"/>
              <w:left w:val="single" w:color="B7B7B7" w:sz="6"/>
              <w:bottom w:val="single" w:color="B7B7B7" w:sz="6"/>
              <w:right w:val="single" w:color="B7B7B7" w:sz="6"/>
            </w:tcBorders>
            <w:tcMar>
              <w:top w:w="60" w:type="dxa"/>
            </w:tcMar>
            <w:vAlign w:val="top"/>
          </w:tcPr>
          <w:p w:rsidR="62525AA3" w:rsidP="62525AA3" w:rsidRDefault="62525AA3" w14:paraId="0CEE4DF6" w14:textId="617C8340">
            <w:pPr>
              <w:spacing w:before="0" w:after="0" w:line="259" w:lineRule="auto"/>
              <w:ind w:left="4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1"/>
                <w:bCs w:val="1"/>
                <w:i w:val="0"/>
                <w:iCs w:val="0"/>
                <w:color w:val="000000" w:themeColor="text1" w:themeTint="FF" w:themeShade="FF"/>
                <w:sz w:val="28"/>
                <w:szCs w:val="28"/>
                <w:lang w:val="en-US"/>
              </w:rPr>
              <w:t>The time frame for completion</w:t>
            </w:r>
          </w:p>
        </w:tc>
        <w:tc>
          <w:tcPr>
            <w:tcW w:w="3210" w:type="dxa"/>
            <w:tcBorders>
              <w:top w:val="single" w:color="B7B7B7" w:sz="6"/>
              <w:left w:val="single" w:color="B7B7B7" w:sz="6"/>
              <w:bottom w:val="single" w:color="B7B7B7" w:sz="6"/>
              <w:right w:val="single" w:color="B7B7B7" w:sz="6"/>
            </w:tcBorders>
            <w:tcMar>
              <w:top w:w="60" w:type="dxa"/>
            </w:tcMar>
            <w:vAlign w:val="top"/>
          </w:tcPr>
          <w:p w:rsidR="62525AA3" w:rsidP="62525AA3" w:rsidRDefault="62525AA3" w14:paraId="5EA7B116" w14:textId="36995547">
            <w:pPr>
              <w:spacing w:before="0" w:after="0" w:line="259"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1"/>
                <w:bCs w:val="1"/>
                <w:i w:val="0"/>
                <w:iCs w:val="0"/>
                <w:color w:val="000000" w:themeColor="text1" w:themeTint="FF" w:themeShade="FF"/>
                <w:sz w:val="28"/>
                <w:szCs w:val="28"/>
              </w:rPr>
              <w:t>Key performance indicators</w:t>
            </w:r>
          </w:p>
        </w:tc>
        <w:tc>
          <w:tcPr>
            <w:tcW w:w="2145" w:type="dxa"/>
            <w:tcBorders>
              <w:top w:val="single" w:color="B7B7B7" w:sz="6"/>
              <w:left w:val="single" w:color="B7B7B7" w:sz="6"/>
              <w:bottom w:val="single" w:color="B7B7B7" w:sz="6"/>
              <w:right w:val="single" w:color="B7B7B7" w:sz="6"/>
            </w:tcBorders>
            <w:tcMar>
              <w:top w:w="60" w:type="dxa"/>
            </w:tcMar>
            <w:vAlign w:val="top"/>
          </w:tcPr>
          <w:p w:rsidR="62525AA3" w:rsidP="62525AA3" w:rsidRDefault="62525AA3" w14:paraId="6DCF8E5A" w14:textId="604EFF00">
            <w:pPr>
              <w:spacing w:before="0" w:after="0" w:line="259" w:lineRule="auto"/>
              <w:ind w:left="4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1"/>
                <w:bCs w:val="1"/>
                <w:i w:val="0"/>
                <w:iCs w:val="0"/>
                <w:color w:val="000000" w:themeColor="text1" w:themeTint="FF" w:themeShade="FF"/>
                <w:sz w:val="28"/>
                <w:szCs w:val="28"/>
              </w:rPr>
              <w:t>Executor</w:t>
            </w:r>
          </w:p>
        </w:tc>
      </w:tr>
      <w:tr w:rsidR="62525AA3" w:rsidTr="6B8F4D0F" w14:paraId="01E58D57">
        <w:trPr>
          <w:trHeight w:val="450"/>
        </w:trPr>
        <w:tc>
          <w:tcPr>
            <w:tcW w:w="9311" w:type="dxa"/>
            <w:gridSpan w:val="4"/>
            <w:tcBorders>
              <w:top w:val="single" w:color="B7B7B7" w:sz="6"/>
              <w:left w:val="single" w:color="B7B7B7" w:sz="6"/>
              <w:bottom w:val="single" w:color="B7B7B7" w:sz="6"/>
              <w:right w:val="single" w:color="B7B7B7" w:sz="6"/>
            </w:tcBorders>
            <w:tcMar>
              <w:top w:w="60" w:type="dxa"/>
            </w:tcMar>
            <w:vAlign w:val="top"/>
          </w:tcPr>
          <w:p w:rsidR="62525AA3" w:rsidP="62525AA3" w:rsidRDefault="62525AA3" w14:paraId="3BD41A01" w14:textId="13CBB37B">
            <w:pPr>
              <w:spacing w:before="0" w:after="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1"/>
                <w:bCs w:val="1"/>
                <w:i w:val="0"/>
                <w:iCs w:val="0"/>
                <w:color w:val="000000" w:themeColor="text1" w:themeTint="FF" w:themeShade="FF"/>
                <w:sz w:val="28"/>
                <w:szCs w:val="28"/>
              </w:rPr>
              <w:t>1. Streamlining the legal framework for open data</w:t>
            </w:r>
          </w:p>
        </w:tc>
      </w:tr>
      <w:tr w:rsidR="62525AA3" w:rsidTr="6B8F4D0F" w14:paraId="2C911301">
        <w:trPr>
          <w:trHeight w:val="780"/>
        </w:trPr>
        <w:tc>
          <w:tcPr>
            <w:tcW w:w="2381" w:type="dxa"/>
            <w:tcBorders>
              <w:top w:val="single" w:color="B7B7B7" w:sz="6"/>
              <w:left w:val="single" w:color="B7B7B7" w:sz="6"/>
              <w:bottom w:val="single" w:color="B7B7B7" w:sz="6"/>
              <w:right w:val="single" w:color="B7B7B7" w:sz="6"/>
            </w:tcBorders>
            <w:tcMar>
              <w:top w:w="60" w:type="dxa"/>
            </w:tcMar>
            <w:vAlign w:val="top"/>
          </w:tcPr>
          <w:p w:rsidR="62525AA3" w:rsidP="62525AA3" w:rsidRDefault="62525AA3" w14:paraId="14891881" w14:textId="788AD57D">
            <w:pPr>
              <w:spacing w:before="0" w:after="0" w:line="259" w:lineRule="auto"/>
              <w:ind w:left="4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0"/>
                <w:bCs w:val="0"/>
                <w:i w:val="0"/>
                <w:iCs w:val="0"/>
                <w:color w:val="000000" w:themeColor="text1" w:themeTint="FF" w:themeShade="FF"/>
                <w:sz w:val="28"/>
                <w:szCs w:val="28"/>
              </w:rPr>
              <w:t>1.1. Approval of internal regulations governing the publication of public information in open data.</w:t>
            </w:r>
          </w:p>
        </w:tc>
        <w:tc>
          <w:tcPr>
            <w:tcW w:w="1575" w:type="dxa"/>
            <w:tcBorders>
              <w:top w:val="single" w:color="B7B7B7" w:sz="6"/>
              <w:left w:val="single" w:color="B7B7B7" w:sz="6"/>
              <w:bottom w:val="single" w:color="B7B7B7" w:sz="6"/>
              <w:right w:val="single" w:color="B7B7B7" w:sz="6"/>
            </w:tcBorders>
            <w:tcMar>
              <w:top w:w="60" w:type="dxa"/>
            </w:tcMar>
            <w:vAlign w:val="top"/>
          </w:tcPr>
          <w:p w:rsidR="62525AA3" w:rsidP="4DCA25DC" w:rsidRDefault="62525AA3" w14:paraId="05E39A7C" w14:textId="072DCF6E">
            <w:pPr>
              <w:spacing w:before="0" w:after="0" w:line="259" w:lineRule="auto"/>
              <w:ind w:left="4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4DCA25DC" w:rsidR="4DCA25DC">
              <w:rPr>
                <w:rFonts w:ascii="Times New Roman" w:hAnsi="Times New Roman" w:eastAsia="Times New Roman" w:cs="Times New Roman"/>
                <w:b w:val="0"/>
                <w:bCs w:val="0"/>
                <w:i w:val="0"/>
                <w:iCs w:val="0"/>
                <w:color w:val="000000" w:themeColor="text1" w:themeTint="FF" w:themeShade="FF"/>
                <w:sz w:val="28"/>
                <w:szCs w:val="28"/>
              </w:rPr>
              <w:t>01.06.2024</w:t>
            </w:r>
          </w:p>
        </w:tc>
        <w:tc>
          <w:tcPr>
            <w:tcW w:w="3210" w:type="dxa"/>
            <w:tcBorders>
              <w:top w:val="single" w:color="B7B7B7" w:sz="6"/>
              <w:left w:val="single" w:color="B7B7B7" w:sz="6"/>
              <w:bottom w:val="nil" w:color="B7B7B7" w:sz="6"/>
              <w:right w:val="single" w:color="B7B7B7" w:sz="6"/>
            </w:tcBorders>
            <w:tcMar>
              <w:top w:w="60" w:type="dxa"/>
            </w:tcMar>
            <w:vAlign w:val="top"/>
          </w:tcPr>
          <w:p w:rsidR="62525AA3" w:rsidP="50260108" w:rsidRDefault="62525AA3" w14:paraId="7A6DF239" w14:textId="5B9B132E">
            <w:pPr>
              <w:spacing w:before="0" w:after="33" w:line="259" w:lineRule="auto"/>
              <w:ind w:left="21" w:right="0" w:firstLine="0"/>
              <w:jc w:val="both"/>
              <w:rPr>
                <w:rFonts w:ascii="Times New Roman" w:hAnsi="Times New Roman" w:eastAsia="Times New Roman" w:cs="Times New Roman"/>
                <w:b w:val="0"/>
                <w:bCs w:val="0"/>
                <w:i w:val="0"/>
                <w:iCs w:val="0"/>
                <w:color w:val="000000" w:themeColor="text1" w:themeTint="FF" w:themeShade="FF"/>
                <w:sz w:val="28"/>
                <w:szCs w:val="28"/>
                <w:lang w:val="en-US"/>
              </w:rPr>
            </w:pPr>
            <w:r w:rsidRPr="50260108" w:rsidR="50260108">
              <w:rPr>
                <w:rFonts w:ascii="Times New Roman" w:hAnsi="Times New Roman" w:eastAsia="Times New Roman" w:cs="Times New Roman"/>
                <w:b w:val="0"/>
                <w:bCs w:val="0"/>
                <w:i w:val="0"/>
                <w:iCs w:val="0"/>
                <w:color w:val="000000" w:themeColor="text1" w:themeTint="FF" w:themeShade="FF"/>
                <w:sz w:val="28"/>
                <w:szCs w:val="28"/>
              </w:rPr>
              <w:t>The</w:t>
            </w:r>
            <w:r w:rsidRPr="50260108" w:rsidR="50260108">
              <w:rPr>
                <w:rFonts w:ascii="Times New Roman" w:hAnsi="Times New Roman" w:eastAsia="Times New Roman" w:cs="Times New Roman"/>
                <w:b w:val="0"/>
                <w:bCs w:val="0"/>
                <w:i w:val="0"/>
                <w:iCs w:val="0"/>
                <w:color w:val="000000" w:themeColor="text1" w:themeTint="FF" w:themeShade="FF"/>
                <w:sz w:val="28"/>
                <w:szCs w:val="28"/>
              </w:rPr>
              <w:t xml:space="preserve"> </w:t>
            </w:r>
            <w:r w:rsidRPr="50260108" w:rsidR="50260108">
              <w:rPr>
                <w:rFonts w:ascii="Times New Roman" w:hAnsi="Times New Roman" w:eastAsia="Times New Roman" w:cs="Times New Roman"/>
                <w:b w:val="0"/>
                <w:bCs w:val="0"/>
                <w:i w:val="0"/>
                <w:iCs w:val="0"/>
                <w:color w:val="000000" w:themeColor="text1" w:themeTint="FF" w:themeShade="FF"/>
                <w:sz w:val="28"/>
                <w:szCs w:val="28"/>
              </w:rPr>
              <w:t>Regulation</w:t>
            </w:r>
            <w:r w:rsidRPr="50260108" w:rsidR="50260108">
              <w:rPr>
                <w:rFonts w:ascii="Times New Roman" w:hAnsi="Times New Roman" w:eastAsia="Times New Roman" w:cs="Times New Roman"/>
                <w:b w:val="0"/>
                <w:bCs w:val="0"/>
                <w:i w:val="0"/>
                <w:iCs w:val="0"/>
                <w:color w:val="000000" w:themeColor="text1" w:themeTint="FF" w:themeShade="FF"/>
                <w:sz w:val="28"/>
                <w:szCs w:val="28"/>
              </w:rPr>
              <w:t xml:space="preserve"> </w:t>
            </w:r>
            <w:r w:rsidRPr="50260108" w:rsidR="50260108">
              <w:rPr>
                <w:rFonts w:ascii="Times New Roman" w:hAnsi="Times New Roman" w:eastAsia="Times New Roman" w:cs="Times New Roman"/>
                <w:b w:val="0"/>
                <w:bCs w:val="0"/>
                <w:i w:val="0"/>
                <w:iCs w:val="0"/>
                <w:color w:val="000000" w:themeColor="text1" w:themeTint="FF" w:themeShade="FF"/>
                <w:sz w:val="28"/>
                <w:szCs w:val="28"/>
              </w:rPr>
              <w:t>or</w:t>
            </w:r>
            <w:r w:rsidRPr="50260108" w:rsidR="50260108">
              <w:rPr>
                <w:rFonts w:ascii="Times New Roman" w:hAnsi="Times New Roman" w:eastAsia="Times New Roman" w:cs="Times New Roman"/>
                <w:b w:val="0"/>
                <w:bCs w:val="0"/>
                <w:i w:val="0"/>
                <w:iCs w:val="0"/>
                <w:color w:val="000000" w:themeColor="text1" w:themeTint="FF" w:themeShade="FF"/>
                <w:sz w:val="28"/>
                <w:szCs w:val="28"/>
              </w:rPr>
              <w:t xml:space="preserve"> </w:t>
            </w:r>
            <w:r w:rsidRPr="50260108" w:rsidR="50260108">
              <w:rPr>
                <w:rFonts w:ascii="Times New Roman" w:hAnsi="Times New Roman" w:eastAsia="Times New Roman" w:cs="Times New Roman"/>
                <w:b w:val="0"/>
                <w:bCs w:val="0"/>
                <w:i w:val="0"/>
                <w:iCs w:val="0"/>
                <w:color w:val="000000" w:themeColor="text1" w:themeTint="FF" w:themeShade="FF"/>
                <w:sz w:val="28"/>
                <w:szCs w:val="28"/>
              </w:rPr>
              <w:t>Order</w:t>
            </w:r>
            <w:r w:rsidRPr="50260108" w:rsidR="50260108">
              <w:rPr>
                <w:rFonts w:ascii="Times New Roman" w:hAnsi="Times New Roman" w:eastAsia="Times New Roman" w:cs="Times New Roman"/>
                <w:b w:val="0"/>
                <w:bCs w:val="0"/>
                <w:i w:val="0"/>
                <w:iCs w:val="0"/>
                <w:color w:val="000000" w:themeColor="text1" w:themeTint="FF" w:themeShade="FF"/>
                <w:sz w:val="28"/>
                <w:szCs w:val="28"/>
              </w:rPr>
              <w:t xml:space="preserve"> </w:t>
            </w:r>
            <w:r w:rsidRPr="50260108" w:rsidR="50260108">
              <w:rPr>
                <w:rFonts w:ascii="Times New Roman" w:hAnsi="Times New Roman" w:eastAsia="Times New Roman" w:cs="Times New Roman"/>
                <w:b w:val="0"/>
                <w:bCs w:val="0"/>
                <w:i w:val="0"/>
                <w:iCs w:val="0"/>
                <w:color w:val="000000" w:themeColor="text1" w:themeTint="FF" w:themeShade="FF"/>
                <w:sz w:val="28"/>
                <w:szCs w:val="28"/>
              </w:rPr>
              <w:t>on</w:t>
            </w:r>
            <w:r w:rsidRPr="50260108" w:rsidR="50260108">
              <w:rPr>
                <w:rFonts w:ascii="Times New Roman" w:hAnsi="Times New Roman" w:eastAsia="Times New Roman" w:cs="Times New Roman"/>
                <w:b w:val="0"/>
                <w:bCs w:val="0"/>
                <w:i w:val="0"/>
                <w:iCs w:val="0"/>
                <w:color w:val="000000" w:themeColor="text1" w:themeTint="FF" w:themeShade="FF"/>
                <w:sz w:val="28"/>
                <w:szCs w:val="28"/>
              </w:rPr>
              <w:t xml:space="preserve"> </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Stryi</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 city council data sets to be published in the form of open data was prepared and</w:t>
            </w:r>
          </w:p>
          <w:p w:rsidR="62525AA3" w:rsidP="50260108" w:rsidRDefault="62525AA3" w14:paraId="4627977F" w14:textId="275A64C4">
            <w:pPr>
              <w:spacing w:before="0" w:after="33" w:line="259" w:lineRule="auto"/>
              <w:ind w:left="21" w:right="0" w:firstLine="0"/>
              <w:jc w:val="both"/>
              <w:rPr>
                <w:rFonts w:ascii="Times New Roman" w:hAnsi="Times New Roman" w:eastAsia="Times New Roman" w:cs="Times New Roman"/>
                <w:b w:val="0"/>
                <w:bCs w:val="0"/>
                <w:i w:val="0"/>
                <w:iCs w:val="0"/>
                <w:color w:val="000000" w:themeColor="text1" w:themeTint="FF" w:themeShade="FF"/>
                <w:sz w:val="28"/>
                <w:szCs w:val="28"/>
                <w:lang w:val="en-US"/>
              </w:rPr>
            </w:pP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adopted.</w:t>
            </w:r>
          </w:p>
        </w:tc>
        <w:tc>
          <w:tcPr>
            <w:tcW w:w="2145" w:type="dxa"/>
            <w:tcBorders>
              <w:top w:val="single" w:color="B7B7B7" w:sz="6"/>
              <w:left w:val="single" w:color="B7B7B7" w:sz="6"/>
              <w:bottom w:val="single" w:color="B7B7B7" w:sz="6"/>
              <w:right w:val="single" w:color="B7B7B7" w:sz="6"/>
            </w:tcBorders>
            <w:tcMar>
              <w:top w:w="60" w:type="dxa"/>
            </w:tcMar>
            <w:vAlign w:val="top"/>
          </w:tcPr>
          <w:p w:rsidR="62525AA3" w:rsidP="73AA668B" w:rsidRDefault="62525AA3" w14:paraId="360ABF45" w14:textId="155C4919">
            <w:pPr>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Department</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of</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internal</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and</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information</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policy</w:t>
            </w:r>
          </w:p>
          <w:p w:rsidR="62525AA3" w:rsidP="6B8F4D0F" w:rsidRDefault="62525AA3" w14:paraId="0BCB1F9E" w14:textId="4090AD56">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(V. </w:t>
            </w:r>
            <w:r w:rsidRPr="6B8F4D0F" w:rsidR="6B8F4D0F">
              <w:rPr>
                <w:rFonts w:ascii="Times New Roman" w:hAnsi="Times New Roman" w:eastAsia="Times New Roman" w:cs="Times New Roman"/>
                <w:b w:val="0"/>
                <w:bCs w:val="0"/>
                <w:i w:val="0"/>
                <w:iCs w:val="0"/>
                <w:color w:val="000000" w:themeColor="text1" w:themeTint="FF" w:themeShade="FF"/>
                <w:sz w:val="28"/>
                <w:szCs w:val="28"/>
              </w:rPr>
              <w:t>Shenbor</w:t>
            </w:r>
            <w:r w:rsidRPr="6B8F4D0F" w:rsidR="6B8F4D0F">
              <w:rPr>
                <w:rFonts w:ascii="Times New Roman" w:hAnsi="Times New Roman" w:eastAsia="Times New Roman" w:cs="Times New Roman"/>
                <w:b w:val="0"/>
                <w:bCs w:val="0"/>
                <w:i w:val="0"/>
                <w:iCs w:val="0"/>
                <w:color w:val="000000" w:themeColor="text1" w:themeTint="FF" w:themeShade="FF"/>
                <w:sz w:val="28"/>
                <w:szCs w:val="28"/>
              </w:rPr>
              <w:t>)</w:t>
            </w:r>
          </w:p>
          <w:p w:rsidR="62525AA3" w:rsidP="73AA668B" w:rsidRDefault="62525AA3" w14:paraId="2514F4FA" w14:textId="659F99A2">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Department</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of</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promotion</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and</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tourism</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p>
          <w:p w:rsidR="62525AA3" w:rsidP="6B8F4D0F" w:rsidRDefault="62525AA3" w14:paraId="5B0B13DE" w14:textId="5ABC4B61">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(I. </w:t>
            </w:r>
            <w:r w:rsidRPr="6B8F4D0F" w:rsidR="6B8F4D0F">
              <w:rPr>
                <w:rFonts w:ascii="Times New Roman" w:hAnsi="Times New Roman" w:eastAsia="Times New Roman" w:cs="Times New Roman"/>
                <w:b w:val="0"/>
                <w:bCs w:val="0"/>
                <w:i w:val="0"/>
                <w:iCs w:val="0"/>
                <w:color w:val="000000" w:themeColor="text1" w:themeTint="FF" w:themeShade="FF"/>
                <w:sz w:val="28"/>
                <w:szCs w:val="28"/>
              </w:rPr>
              <w:t>Repekh</w:t>
            </w:r>
            <w:r w:rsidRPr="6B8F4D0F" w:rsidR="6B8F4D0F">
              <w:rPr>
                <w:rFonts w:ascii="Times New Roman" w:hAnsi="Times New Roman" w:eastAsia="Times New Roman" w:cs="Times New Roman"/>
                <w:b w:val="0"/>
                <w:bCs w:val="0"/>
                <w:i w:val="0"/>
                <w:iCs w:val="0"/>
                <w:color w:val="000000" w:themeColor="text1" w:themeTint="FF" w:themeShade="FF"/>
                <w:sz w:val="28"/>
                <w:szCs w:val="28"/>
              </w:rPr>
              <w:t>)</w:t>
            </w:r>
          </w:p>
          <w:p w:rsidR="62525AA3" w:rsidP="73AA668B" w:rsidRDefault="62525AA3" w14:paraId="3B09EA82" w14:textId="3905793B">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Department</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of</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information</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technology</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p>
          <w:p w:rsidR="62525AA3" w:rsidP="73AA668B" w:rsidRDefault="62525AA3" w14:paraId="754CF064" w14:textId="5F9A43C3">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(N. </w:t>
            </w:r>
            <w:r w:rsidRPr="73AA668B" w:rsidR="73AA668B">
              <w:rPr>
                <w:rFonts w:ascii="Times New Roman" w:hAnsi="Times New Roman" w:eastAsia="Times New Roman" w:cs="Times New Roman"/>
                <w:b w:val="0"/>
                <w:bCs w:val="0"/>
                <w:i w:val="0"/>
                <w:iCs w:val="0"/>
                <w:color w:val="000000" w:themeColor="text1" w:themeTint="FF" w:themeShade="FF"/>
                <w:sz w:val="28"/>
                <w:szCs w:val="28"/>
              </w:rPr>
              <w:t>Bilyk</w:t>
            </w:r>
            <w:r w:rsidRPr="73AA668B" w:rsidR="73AA668B">
              <w:rPr>
                <w:rFonts w:ascii="Times New Roman" w:hAnsi="Times New Roman" w:eastAsia="Times New Roman" w:cs="Times New Roman"/>
                <w:b w:val="0"/>
                <w:bCs w:val="0"/>
                <w:i w:val="0"/>
                <w:iCs w:val="0"/>
                <w:color w:val="000000" w:themeColor="text1" w:themeTint="FF" w:themeShade="FF"/>
                <w:sz w:val="28"/>
                <w:szCs w:val="28"/>
              </w:rPr>
              <w:t>)</w:t>
            </w:r>
          </w:p>
        </w:tc>
      </w:tr>
      <w:tr w:rsidR="62525AA3" w:rsidTr="6B8F4D0F" w14:paraId="6369088E">
        <w:trPr>
          <w:trHeight w:val="7230"/>
        </w:trPr>
        <w:tc>
          <w:tcPr>
            <w:tcW w:w="2381" w:type="dxa"/>
            <w:tcBorders>
              <w:top w:val="single" w:color="B7B7B7" w:sz="6"/>
              <w:left w:val="single" w:color="B7B7B7" w:sz="6"/>
              <w:bottom w:val="single" w:color="B7B7B7" w:sz="6"/>
              <w:right w:val="single" w:color="B7B7B7" w:sz="6"/>
            </w:tcBorders>
            <w:tcMar>
              <w:top w:w="60" w:type="dxa"/>
            </w:tcMar>
            <w:vAlign w:val="top"/>
          </w:tcPr>
          <w:p w:rsidR="62525AA3" w:rsidP="6B8F4D0F" w:rsidRDefault="62525AA3" w14:paraId="24D40AE1" w14:textId="17F590EB">
            <w:pPr>
              <w:spacing w:before="0" w:after="0" w:line="259" w:lineRule="auto"/>
              <w:ind w:left="4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 xml:space="preserve">1.2. </w:t>
            </w: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Identify</w:t>
            </w: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 xml:space="preserve"> the responsible persons for developing open data and publishing data sets, and develop and amend their job descriptions.</w:t>
            </w:r>
          </w:p>
        </w:tc>
        <w:tc>
          <w:tcPr>
            <w:tcW w:w="1575" w:type="dxa"/>
            <w:tcBorders>
              <w:top w:val="single" w:color="B7B7B7" w:sz="6"/>
              <w:left w:val="single" w:color="B7B7B7" w:sz="6"/>
              <w:bottom w:val="single" w:color="B7B7B7" w:sz="6"/>
              <w:right w:val="single" w:color="B7B7B7" w:sz="6"/>
            </w:tcBorders>
            <w:tcMar>
              <w:top w:w="60" w:type="dxa"/>
            </w:tcMar>
            <w:vAlign w:val="top"/>
          </w:tcPr>
          <w:p w:rsidR="62525AA3" w:rsidP="4DCA25DC" w:rsidRDefault="62525AA3" w14:paraId="142841E7" w14:textId="042E15BF">
            <w:pPr>
              <w:spacing w:before="0" w:after="0" w:line="259" w:lineRule="auto"/>
              <w:ind w:left="4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4DCA25DC" w:rsidR="4DCA25DC">
              <w:rPr>
                <w:rFonts w:ascii="Times New Roman" w:hAnsi="Times New Roman" w:eastAsia="Times New Roman" w:cs="Times New Roman"/>
                <w:b w:val="0"/>
                <w:bCs w:val="0"/>
                <w:i w:val="0"/>
                <w:iCs w:val="0"/>
                <w:color w:val="000000" w:themeColor="text1" w:themeTint="FF" w:themeShade="FF"/>
                <w:sz w:val="28"/>
                <w:szCs w:val="28"/>
              </w:rPr>
              <w:t>01.06.2024</w:t>
            </w:r>
          </w:p>
        </w:tc>
        <w:tc>
          <w:tcPr>
            <w:tcW w:w="3210" w:type="dxa"/>
            <w:tcBorders>
              <w:top w:val="single" w:color="B7B7B7" w:sz="6"/>
              <w:left w:val="single" w:color="B7B7B7" w:sz="6"/>
              <w:bottom w:val="single" w:color="B7B7B7" w:sz="6"/>
              <w:right w:val="single" w:color="B7B7B7" w:sz="6"/>
            </w:tcBorders>
            <w:tcMar>
              <w:top w:w="60" w:type="dxa"/>
            </w:tcMar>
            <w:vAlign w:val="top"/>
          </w:tcPr>
          <w:p w:rsidR="62525AA3" w:rsidP="6B8F4D0F" w:rsidRDefault="62525AA3" w14:paraId="1B5A9369" w14:textId="1E266040">
            <w:pPr>
              <w:spacing w:before="0" w:after="0" w:line="284"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 xml:space="preserve">Persons responsible for open data development and data set publication have been </w:t>
            </w: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identified</w:t>
            </w: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 xml:space="preserve">. </w:t>
            </w:r>
          </w:p>
          <w:p w:rsidR="62525AA3" w:rsidP="62525AA3" w:rsidRDefault="62525AA3" w14:paraId="450C5051" w14:textId="20B281F7">
            <w:pPr>
              <w:spacing w:before="0" w:after="0" w:line="259"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0"/>
                <w:bCs w:val="0"/>
                <w:i w:val="0"/>
                <w:iCs w:val="0"/>
                <w:color w:val="000000" w:themeColor="text1" w:themeTint="FF" w:themeShade="FF"/>
                <w:sz w:val="28"/>
                <w:szCs w:val="28"/>
              </w:rPr>
              <w:t>Amendments to their job descriptions have been prepared and approved.</w:t>
            </w:r>
          </w:p>
        </w:tc>
        <w:tc>
          <w:tcPr>
            <w:tcW w:w="2145" w:type="dxa"/>
            <w:tcBorders>
              <w:top w:val="single" w:color="B7B7B7" w:sz="6"/>
              <w:left w:val="single" w:color="B7B7B7" w:sz="6"/>
              <w:bottom w:val="single" w:color="B7B7B7" w:sz="6"/>
              <w:right w:val="single" w:color="B7B7B7" w:sz="6"/>
            </w:tcBorders>
            <w:tcMar>
              <w:top w:w="60" w:type="dxa"/>
            </w:tcMar>
            <w:vAlign w:val="top"/>
          </w:tcPr>
          <w:p w:rsidR="62525AA3" w:rsidP="73AA668B" w:rsidRDefault="62525AA3" w14:paraId="754CFCD6" w14:textId="155C4919">
            <w:pPr>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Department</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of</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internal</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and</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information</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policy</w:t>
            </w:r>
          </w:p>
          <w:p w:rsidR="62525AA3" w:rsidP="6B8F4D0F" w:rsidRDefault="62525AA3" w14:paraId="26AB1FD2" w14:textId="5061E80C">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(V. </w:t>
            </w:r>
            <w:r w:rsidRPr="6B8F4D0F" w:rsidR="6B8F4D0F">
              <w:rPr>
                <w:rFonts w:ascii="Times New Roman" w:hAnsi="Times New Roman" w:eastAsia="Times New Roman" w:cs="Times New Roman"/>
                <w:b w:val="0"/>
                <w:bCs w:val="0"/>
                <w:i w:val="0"/>
                <w:iCs w:val="0"/>
                <w:color w:val="000000" w:themeColor="text1" w:themeTint="FF" w:themeShade="FF"/>
                <w:sz w:val="28"/>
                <w:szCs w:val="28"/>
              </w:rPr>
              <w:t>Shenbor</w:t>
            </w:r>
            <w:r w:rsidRPr="6B8F4D0F" w:rsidR="6B8F4D0F">
              <w:rPr>
                <w:rFonts w:ascii="Times New Roman" w:hAnsi="Times New Roman" w:eastAsia="Times New Roman" w:cs="Times New Roman"/>
                <w:b w:val="0"/>
                <w:bCs w:val="0"/>
                <w:i w:val="0"/>
                <w:iCs w:val="0"/>
                <w:color w:val="000000" w:themeColor="text1" w:themeTint="FF" w:themeShade="FF"/>
                <w:sz w:val="28"/>
                <w:szCs w:val="28"/>
              </w:rPr>
              <w:t>)</w:t>
            </w:r>
          </w:p>
          <w:p w:rsidR="62525AA3" w:rsidP="73AA668B" w:rsidRDefault="62525AA3" w14:paraId="19308727" w14:textId="659F99A2">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Department</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of</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promotion</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and</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tourism</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p>
          <w:p w:rsidR="62525AA3" w:rsidP="6B8F4D0F" w:rsidRDefault="62525AA3" w14:paraId="6C2AAC89" w14:textId="0251C7C8">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(I. </w:t>
            </w:r>
            <w:r w:rsidRPr="6B8F4D0F" w:rsidR="6B8F4D0F">
              <w:rPr>
                <w:rFonts w:ascii="Times New Roman" w:hAnsi="Times New Roman" w:eastAsia="Times New Roman" w:cs="Times New Roman"/>
                <w:b w:val="0"/>
                <w:bCs w:val="0"/>
                <w:i w:val="0"/>
                <w:iCs w:val="0"/>
                <w:color w:val="000000" w:themeColor="text1" w:themeTint="FF" w:themeShade="FF"/>
                <w:sz w:val="28"/>
                <w:szCs w:val="28"/>
              </w:rPr>
              <w:t>Repekh</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p>
          <w:p w:rsidR="62525AA3" w:rsidP="73AA668B" w:rsidRDefault="62525AA3" w14:paraId="78BCF3F8" w14:textId="3905793B">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Department</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of</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information</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technology</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p>
          <w:p w:rsidR="62525AA3" w:rsidP="73AA668B" w:rsidRDefault="62525AA3" w14:paraId="74E66F41" w14:textId="5F9A43C3">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(N. </w:t>
            </w:r>
            <w:r w:rsidRPr="73AA668B" w:rsidR="73AA668B">
              <w:rPr>
                <w:rFonts w:ascii="Times New Roman" w:hAnsi="Times New Roman" w:eastAsia="Times New Roman" w:cs="Times New Roman"/>
                <w:b w:val="0"/>
                <w:bCs w:val="0"/>
                <w:i w:val="0"/>
                <w:iCs w:val="0"/>
                <w:color w:val="000000" w:themeColor="text1" w:themeTint="FF" w:themeShade="FF"/>
                <w:sz w:val="28"/>
                <w:szCs w:val="28"/>
              </w:rPr>
              <w:t>Bilyk</w:t>
            </w:r>
            <w:r w:rsidRPr="73AA668B" w:rsidR="73AA668B">
              <w:rPr>
                <w:rFonts w:ascii="Times New Roman" w:hAnsi="Times New Roman" w:eastAsia="Times New Roman" w:cs="Times New Roman"/>
                <w:b w:val="0"/>
                <w:bCs w:val="0"/>
                <w:i w:val="0"/>
                <w:iCs w:val="0"/>
                <w:color w:val="000000" w:themeColor="text1" w:themeTint="FF" w:themeShade="FF"/>
                <w:sz w:val="28"/>
                <w:szCs w:val="28"/>
              </w:rPr>
              <w:t>)</w:t>
            </w:r>
          </w:p>
          <w:p w:rsidR="62525AA3" w:rsidP="73AA668B" w:rsidRDefault="62525AA3" w14:paraId="45F4637E" w14:textId="3553D98A">
            <w:pPr>
              <w:pStyle w:val="Normal"/>
              <w:spacing w:before="0" w:after="160" w:line="259" w:lineRule="auto"/>
              <w:ind w:left="0" w:right="0" w:firstLine="0"/>
              <w:jc w:val="left"/>
              <w:rPr>
                <w:rFonts w:ascii="Times New Roman" w:hAnsi="Times New Roman" w:eastAsia="Times New Roman" w:cs="Times New Roman"/>
                <w:b w:val="0"/>
                <w:bCs w:val="0"/>
                <w:i w:val="0"/>
                <w:iCs w:val="0"/>
                <w:color w:val="000000" w:themeColor="text1" w:themeTint="FF" w:themeShade="FF"/>
                <w:sz w:val="28"/>
                <w:szCs w:val="28"/>
              </w:rPr>
            </w:pPr>
          </w:p>
          <w:p w:rsidR="62525AA3" w:rsidP="6B8F4D0F" w:rsidRDefault="62525AA3" w14:paraId="5615CD1E" w14:textId="5B2F4F50">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lang w:eastAsia="en-US" w:bidi="ar-SA"/>
              </w:rPr>
              <w:t>Department</w:t>
            </w:r>
            <w:r w:rsidRPr="6B8F4D0F" w:rsidR="6B8F4D0F">
              <w:rPr>
                <w:rFonts w:ascii="Times New Roman" w:hAnsi="Times New Roman" w:eastAsia="Times New Roman" w:cs="Times New Roman"/>
                <w:b w:val="0"/>
                <w:bCs w:val="0"/>
                <w:i w:val="0"/>
                <w:iCs w:val="0"/>
                <w:color w:val="000000" w:themeColor="text1" w:themeTint="FF" w:themeShade="FF"/>
                <w:sz w:val="28"/>
                <w:szCs w:val="28"/>
                <w:lang w:eastAsia="en-US" w:bidi="ar-SA"/>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lang w:eastAsia="en-US" w:bidi="ar-SA"/>
              </w:rPr>
              <w:t>head</w:t>
            </w:r>
            <w:r w:rsidRPr="6B8F4D0F" w:rsidR="6B8F4D0F">
              <w:rPr>
                <w:rFonts w:ascii="Times New Roman" w:hAnsi="Times New Roman" w:eastAsia="Times New Roman" w:cs="Times New Roman"/>
                <w:b w:val="0"/>
                <w:bCs w:val="0"/>
                <w:i w:val="0"/>
                <w:iCs w:val="0"/>
                <w:color w:val="000000" w:themeColor="text1" w:themeTint="FF" w:themeShade="FF"/>
                <w:sz w:val="28"/>
                <w:szCs w:val="28"/>
                <w:lang w:eastAsia="en-US" w:bidi="ar-SA"/>
              </w:rPr>
              <w:t>s</w:t>
            </w:r>
          </w:p>
        </w:tc>
      </w:tr>
      <w:tr w:rsidR="62525AA3" w:rsidTr="6B8F4D0F" w14:paraId="48A3F6D2">
        <w:trPr>
          <w:trHeight w:val="450"/>
        </w:trPr>
        <w:tc>
          <w:tcPr>
            <w:tcW w:w="9311" w:type="dxa"/>
            <w:gridSpan w:val="4"/>
            <w:tcBorders>
              <w:top w:val="single" w:color="B7B7B7" w:sz="6"/>
              <w:left w:val="single" w:color="B7B7B7" w:sz="6"/>
              <w:bottom w:val="single" w:color="B7B7B7" w:sz="6"/>
              <w:right w:val="single" w:color="B7B7B7" w:sz="6"/>
            </w:tcBorders>
            <w:tcMar>
              <w:top w:w="60" w:type="dxa"/>
            </w:tcMar>
            <w:vAlign w:val="top"/>
          </w:tcPr>
          <w:p w:rsidR="62525AA3" w:rsidP="62525AA3" w:rsidRDefault="62525AA3" w14:paraId="23249E29" w14:textId="4DA4571C">
            <w:pPr>
              <w:spacing w:before="0" w:after="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1"/>
                <w:bCs w:val="1"/>
                <w:i w:val="0"/>
                <w:iCs w:val="0"/>
                <w:color w:val="000000" w:themeColor="text1" w:themeTint="FF" w:themeShade="FF"/>
                <w:sz w:val="28"/>
                <w:szCs w:val="28"/>
              </w:rPr>
              <w:t>2. Staffing and organizational support</w:t>
            </w:r>
          </w:p>
        </w:tc>
      </w:tr>
      <w:tr w:rsidR="62525AA3" w:rsidTr="6B8F4D0F" w14:paraId="2CB1B60F">
        <w:trPr>
          <w:trHeight w:val="3420"/>
        </w:trPr>
        <w:tc>
          <w:tcPr>
            <w:tcW w:w="2381" w:type="dxa"/>
            <w:tcBorders>
              <w:top w:val="single" w:color="B7B7B7" w:sz="6"/>
              <w:left w:val="single" w:color="B7B7B7" w:sz="6"/>
              <w:bottom w:val="single" w:color="B7B7B7" w:sz="6"/>
              <w:right w:val="single" w:color="B7B7B7" w:sz="6"/>
            </w:tcBorders>
            <w:tcMar>
              <w:top w:w="60" w:type="dxa"/>
            </w:tcMar>
            <w:vAlign w:val="top"/>
          </w:tcPr>
          <w:p w:rsidR="62525AA3" w:rsidP="182A69C6" w:rsidRDefault="62525AA3" w14:paraId="2D433A0F" w14:textId="4AD0281E">
            <w:pPr>
              <w:spacing w:before="0" w:after="0" w:line="259" w:lineRule="auto"/>
              <w:ind w:left="4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182A69C6" w:rsidR="182A69C6">
              <w:rPr>
                <w:rFonts w:ascii="Times New Roman" w:hAnsi="Times New Roman" w:eastAsia="Times New Roman" w:cs="Times New Roman"/>
                <w:b w:val="0"/>
                <w:bCs w:val="0"/>
                <w:i w:val="0"/>
                <w:iCs w:val="0"/>
                <w:color w:val="000000" w:themeColor="text1" w:themeTint="FF" w:themeShade="FF"/>
                <w:sz w:val="28"/>
                <w:szCs w:val="28"/>
              </w:rPr>
              <w:t xml:space="preserve">2.1. </w:t>
            </w:r>
            <w:r w:rsidRPr="182A69C6" w:rsidR="182A69C6">
              <w:rPr>
                <w:rFonts w:ascii="Times New Roman" w:hAnsi="Times New Roman" w:eastAsia="Times New Roman" w:cs="Times New Roman"/>
                <w:b w:val="0"/>
                <w:bCs w:val="0"/>
                <w:i w:val="0"/>
                <w:iCs w:val="0"/>
                <w:color w:val="000000" w:themeColor="text1" w:themeTint="FF" w:themeShade="FF"/>
                <w:sz w:val="28"/>
                <w:szCs w:val="28"/>
              </w:rPr>
              <w:t>Developing</w:t>
            </w:r>
            <w:r w:rsidRPr="182A69C6" w:rsidR="182A69C6">
              <w:rPr>
                <w:rFonts w:ascii="Times New Roman" w:hAnsi="Times New Roman" w:eastAsia="Times New Roman" w:cs="Times New Roman"/>
                <w:b w:val="0"/>
                <w:bCs w:val="0"/>
                <w:i w:val="0"/>
                <w:iCs w:val="0"/>
                <w:color w:val="000000" w:themeColor="text1" w:themeTint="FF" w:themeShade="FF"/>
                <w:sz w:val="28"/>
                <w:szCs w:val="28"/>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rPr>
              <w:t>the</w:t>
            </w:r>
            <w:r w:rsidRPr="182A69C6" w:rsidR="182A69C6">
              <w:rPr>
                <w:rFonts w:ascii="Times New Roman" w:hAnsi="Times New Roman" w:eastAsia="Times New Roman" w:cs="Times New Roman"/>
                <w:b w:val="0"/>
                <w:bCs w:val="0"/>
                <w:i w:val="0"/>
                <w:iCs w:val="0"/>
                <w:color w:val="000000" w:themeColor="text1" w:themeTint="FF" w:themeShade="FF"/>
                <w:sz w:val="28"/>
                <w:szCs w:val="28"/>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rPr>
              <w:t>professional</w:t>
            </w:r>
            <w:r w:rsidRPr="182A69C6" w:rsidR="182A69C6">
              <w:rPr>
                <w:rFonts w:ascii="Times New Roman" w:hAnsi="Times New Roman" w:eastAsia="Times New Roman" w:cs="Times New Roman"/>
                <w:b w:val="0"/>
                <w:bCs w:val="0"/>
                <w:i w:val="0"/>
                <w:iCs w:val="0"/>
                <w:color w:val="000000" w:themeColor="text1" w:themeTint="FF" w:themeShade="FF"/>
                <w:sz w:val="28"/>
                <w:szCs w:val="28"/>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rPr>
              <w:t>competencies</w:t>
            </w:r>
            <w:r w:rsidRPr="182A69C6" w:rsidR="182A69C6">
              <w:rPr>
                <w:rFonts w:ascii="Times New Roman" w:hAnsi="Times New Roman" w:eastAsia="Times New Roman" w:cs="Times New Roman"/>
                <w:b w:val="0"/>
                <w:bCs w:val="0"/>
                <w:i w:val="0"/>
                <w:iCs w:val="0"/>
                <w:color w:val="000000" w:themeColor="text1" w:themeTint="FF" w:themeShade="FF"/>
                <w:sz w:val="28"/>
                <w:szCs w:val="28"/>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rPr>
              <w:t>of</w:t>
            </w:r>
            <w:r w:rsidRPr="182A69C6" w:rsidR="182A69C6">
              <w:rPr>
                <w:rFonts w:ascii="Times New Roman" w:hAnsi="Times New Roman" w:eastAsia="Times New Roman" w:cs="Times New Roman"/>
                <w:b w:val="0"/>
                <w:bCs w:val="0"/>
                <w:i w:val="0"/>
                <w:iCs w:val="0"/>
                <w:color w:val="000000" w:themeColor="text1" w:themeTint="FF" w:themeShade="FF"/>
                <w:sz w:val="28"/>
                <w:szCs w:val="28"/>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rPr>
              <w:t>the</w:t>
            </w:r>
            <w:r w:rsidRPr="182A69C6" w:rsidR="182A69C6">
              <w:rPr>
                <w:rFonts w:ascii="Times New Roman" w:hAnsi="Times New Roman" w:eastAsia="Times New Roman" w:cs="Times New Roman"/>
                <w:b w:val="0"/>
                <w:bCs w:val="0"/>
                <w:i w:val="0"/>
                <w:iCs w:val="0"/>
                <w:color w:val="000000" w:themeColor="text1" w:themeTint="FF" w:themeShade="FF"/>
                <w:sz w:val="28"/>
                <w:szCs w:val="28"/>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rPr>
              <w:t>persons</w:t>
            </w:r>
            <w:r w:rsidRPr="182A69C6" w:rsidR="182A69C6">
              <w:rPr>
                <w:rFonts w:ascii="Times New Roman" w:hAnsi="Times New Roman" w:eastAsia="Times New Roman" w:cs="Times New Roman"/>
                <w:b w:val="0"/>
                <w:bCs w:val="0"/>
                <w:i w:val="0"/>
                <w:iCs w:val="0"/>
                <w:color w:val="000000" w:themeColor="text1" w:themeTint="FF" w:themeShade="FF"/>
                <w:sz w:val="28"/>
                <w:szCs w:val="28"/>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rPr>
              <w:t>responsible</w:t>
            </w:r>
            <w:r w:rsidRPr="182A69C6" w:rsidR="182A69C6">
              <w:rPr>
                <w:rFonts w:ascii="Times New Roman" w:hAnsi="Times New Roman" w:eastAsia="Times New Roman" w:cs="Times New Roman"/>
                <w:b w:val="0"/>
                <w:bCs w:val="0"/>
                <w:i w:val="0"/>
                <w:iCs w:val="0"/>
                <w:color w:val="000000" w:themeColor="text1" w:themeTint="FF" w:themeShade="FF"/>
                <w:sz w:val="28"/>
                <w:szCs w:val="28"/>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rPr>
              <w:t>for</w:t>
            </w:r>
            <w:r w:rsidRPr="182A69C6" w:rsidR="182A69C6">
              <w:rPr>
                <w:rFonts w:ascii="Times New Roman" w:hAnsi="Times New Roman" w:eastAsia="Times New Roman" w:cs="Times New Roman"/>
                <w:b w:val="0"/>
                <w:bCs w:val="0"/>
                <w:i w:val="0"/>
                <w:iCs w:val="0"/>
                <w:color w:val="000000" w:themeColor="text1" w:themeTint="FF" w:themeShade="FF"/>
                <w:sz w:val="28"/>
                <w:szCs w:val="28"/>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rPr>
              <w:t>developing</w:t>
            </w:r>
            <w:r w:rsidRPr="182A69C6" w:rsidR="182A69C6">
              <w:rPr>
                <w:rFonts w:ascii="Times New Roman" w:hAnsi="Times New Roman" w:eastAsia="Times New Roman" w:cs="Times New Roman"/>
                <w:b w:val="0"/>
                <w:bCs w:val="0"/>
                <w:i w:val="0"/>
                <w:iCs w:val="0"/>
                <w:color w:val="000000" w:themeColor="text1" w:themeTint="FF" w:themeShade="FF"/>
                <w:sz w:val="28"/>
                <w:szCs w:val="28"/>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rPr>
              <w:t>and</w:t>
            </w:r>
            <w:r w:rsidRPr="182A69C6" w:rsidR="182A69C6">
              <w:rPr>
                <w:rFonts w:ascii="Times New Roman" w:hAnsi="Times New Roman" w:eastAsia="Times New Roman" w:cs="Times New Roman"/>
                <w:b w:val="0"/>
                <w:bCs w:val="0"/>
                <w:i w:val="0"/>
                <w:iCs w:val="0"/>
                <w:color w:val="000000" w:themeColor="text1" w:themeTint="FF" w:themeShade="FF"/>
                <w:sz w:val="28"/>
                <w:szCs w:val="28"/>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rPr>
              <w:t>publishing</w:t>
            </w:r>
            <w:r w:rsidRPr="182A69C6" w:rsidR="182A69C6">
              <w:rPr>
                <w:rFonts w:ascii="Times New Roman" w:hAnsi="Times New Roman" w:eastAsia="Times New Roman" w:cs="Times New Roman"/>
                <w:b w:val="0"/>
                <w:bCs w:val="0"/>
                <w:i w:val="0"/>
                <w:iCs w:val="0"/>
                <w:color w:val="000000" w:themeColor="text1" w:themeTint="FF" w:themeShade="FF"/>
                <w:sz w:val="28"/>
                <w:szCs w:val="28"/>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rPr>
              <w:t>open</w:t>
            </w:r>
            <w:r w:rsidRPr="182A69C6" w:rsidR="182A69C6">
              <w:rPr>
                <w:rFonts w:ascii="Times New Roman" w:hAnsi="Times New Roman" w:eastAsia="Times New Roman" w:cs="Times New Roman"/>
                <w:b w:val="0"/>
                <w:bCs w:val="0"/>
                <w:i w:val="0"/>
                <w:iCs w:val="0"/>
                <w:color w:val="000000" w:themeColor="text1" w:themeTint="FF" w:themeShade="FF"/>
                <w:sz w:val="28"/>
                <w:szCs w:val="28"/>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rPr>
              <w:t>data</w:t>
            </w:r>
            <w:r w:rsidRPr="182A69C6" w:rsidR="182A69C6">
              <w:rPr>
                <w:rFonts w:ascii="Times New Roman" w:hAnsi="Times New Roman" w:eastAsia="Times New Roman" w:cs="Times New Roman"/>
                <w:b w:val="0"/>
                <w:bCs w:val="0"/>
                <w:i w:val="0"/>
                <w:iCs w:val="0"/>
                <w:color w:val="000000" w:themeColor="text1" w:themeTint="FF" w:themeShade="FF"/>
                <w:sz w:val="28"/>
                <w:szCs w:val="28"/>
              </w:rPr>
              <w:t xml:space="preserve"> </w:t>
            </w:r>
            <w:r w:rsidRPr="182A69C6" w:rsidR="182A69C6">
              <w:rPr>
                <w:rFonts w:ascii="Times New Roman" w:hAnsi="Times New Roman" w:eastAsia="Times New Roman" w:cs="Times New Roman"/>
                <w:b w:val="0"/>
                <w:bCs w:val="0"/>
                <w:i w:val="0"/>
                <w:iCs w:val="0"/>
                <w:color w:val="000000" w:themeColor="text1" w:themeTint="FF" w:themeShade="FF"/>
                <w:sz w:val="28"/>
                <w:szCs w:val="28"/>
              </w:rPr>
              <w:t>sets</w:t>
            </w:r>
            <w:r w:rsidRPr="182A69C6" w:rsidR="182A69C6">
              <w:rPr>
                <w:rFonts w:ascii="Times New Roman" w:hAnsi="Times New Roman" w:eastAsia="Times New Roman" w:cs="Times New Roman"/>
                <w:b w:val="0"/>
                <w:bCs w:val="0"/>
                <w:i w:val="0"/>
                <w:iCs w:val="0"/>
                <w:color w:val="000000" w:themeColor="text1" w:themeTint="FF" w:themeShade="FF"/>
                <w:sz w:val="28"/>
                <w:szCs w:val="28"/>
              </w:rPr>
              <w:t>.</w:t>
            </w:r>
          </w:p>
        </w:tc>
        <w:tc>
          <w:tcPr>
            <w:tcW w:w="1575" w:type="dxa"/>
            <w:tcBorders>
              <w:top w:val="single" w:color="B7B7B7" w:sz="6"/>
              <w:left w:val="single" w:color="B7B7B7" w:sz="6"/>
              <w:bottom w:val="single" w:color="B7B7B7" w:sz="6"/>
              <w:right w:val="single" w:color="B7B7B7" w:sz="6"/>
            </w:tcBorders>
            <w:tcMar>
              <w:top w:w="60" w:type="dxa"/>
            </w:tcMar>
            <w:vAlign w:val="top"/>
          </w:tcPr>
          <w:p w:rsidR="62525AA3" w:rsidP="4DCA25DC" w:rsidRDefault="62525AA3" w14:paraId="51EF91E4" w14:textId="6E5ECCC3">
            <w:pPr>
              <w:spacing w:before="0" w:after="0" w:line="259" w:lineRule="auto"/>
              <w:ind w:left="4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4DCA25DC" w:rsidR="4DCA25DC">
              <w:rPr>
                <w:rFonts w:ascii="Times New Roman" w:hAnsi="Times New Roman" w:eastAsia="Times New Roman" w:cs="Times New Roman"/>
                <w:b w:val="0"/>
                <w:bCs w:val="0"/>
                <w:i w:val="0"/>
                <w:iCs w:val="0"/>
                <w:color w:val="000000" w:themeColor="text1" w:themeTint="FF" w:themeShade="FF"/>
                <w:sz w:val="28"/>
                <w:szCs w:val="28"/>
              </w:rPr>
              <w:t>01.06.2024</w:t>
            </w:r>
          </w:p>
        </w:tc>
        <w:tc>
          <w:tcPr>
            <w:tcW w:w="3210" w:type="dxa"/>
            <w:tcBorders>
              <w:top w:val="single" w:color="B7B7B7" w:sz="6"/>
              <w:left w:val="single" w:color="B7B7B7" w:sz="6"/>
              <w:bottom w:val="single" w:color="B7B7B7" w:sz="6"/>
              <w:right w:val="single" w:color="B7B7B7" w:sz="6"/>
            </w:tcBorders>
            <w:tcMar>
              <w:top w:w="60" w:type="dxa"/>
            </w:tcMar>
            <w:vAlign w:val="top"/>
          </w:tcPr>
          <w:p w:rsidR="62525AA3" w:rsidP="6B8F4D0F" w:rsidRDefault="62525AA3" w14:paraId="256EF624" w14:textId="0FA013F7">
            <w:pPr>
              <w:spacing w:before="0" w:after="0" w:line="259"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Persons</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responsible</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for</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open</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data</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development</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and</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data set</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publication</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have</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completed</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at</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least</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two</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training</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courses</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to</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improve</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their</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open</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data</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skills</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and</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have</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all</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the</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necessary</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knowledge</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and</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skills</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to</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ensure</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the</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proper</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quality</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of</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open</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data</w:t>
            </w:r>
            <w:r w:rsidRPr="6B8F4D0F" w:rsidR="6B8F4D0F">
              <w:rPr>
                <w:rFonts w:ascii="Times New Roman" w:hAnsi="Times New Roman" w:eastAsia="Times New Roman" w:cs="Times New Roman"/>
                <w:b w:val="0"/>
                <w:bCs w:val="0"/>
                <w:i w:val="0"/>
                <w:iCs w:val="0"/>
                <w:color w:val="000000" w:themeColor="text1" w:themeTint="FF" w:themeShade="FF"/>
                <w:sz w:val="28"/>
                <w:szCs w:val="28"/>
              </w:rPr>
              <w:t>.</w:t>
            </w:r>
          </w:p>
        </w:tc>
        <w:tc>
          <w:tcPr>
            <w:tcW w:w="2145" w:type="dxa"/>
            <w:tcBorders>
              <w:top w:val="single" w:color="B7B7B7" w:sz="6"/>
              <w:left w:val="single" w:color="B7B7B7" w:sz="6"/>
              <w:bottom w:val="single" w:color="B7B7B7" w:sz="6"/>
              <w:right w:val="single" w:color="B7B7B7" w:sz="6"/>
            </w:tcBorders>
            <w:tcMar>
              <w:top w:w="60" w:type="dxa"/>
            </w:tcMar>
            <w:vAlign w:val="top"/>
          </w:tcPr>
          <w:p w:rsidR="62525AA3" w:rsidP="73AA668B" w:rsidRDefault="62525AA3" w14:paraId="175D72B5" w14:textId="155C4919">
            <w:pPr>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Department</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of</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internal</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and</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information</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policy</w:t>
            </w:r>
          </w:p>
          <w:p w:rsidR="62525AA3" w:rsidP="6B8F4D0F" w:rsidRDefault="62525AA3" w14:paraId="6ED0D58E" w14:textId="01C86C31">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(V. </w:t>
            </w:r>
            <w:r w:rsidRPr="6B8F4D0F" w:rsidR="6B8F4D0F">
              <w:rPr>
                <w:rFonts w:ascii="Times New Roman" w:hAnsi="Times New Roman" w:eastAsia="Times New Roman" w:cs="Times New Roman"/>
                <w:b w:val="0"/>
                <w:bCs w:val="0"/>
                <w:i w:val="0"/>
                <w:iCs w:val="0"/>
                <w:color w:val="000000" w:themeColor="text1" w:themeTint="FF" w:themeShade="FF"/>
                <w:sz w:val="28"/>
                <w:szCs w:val="28"/>
              </w:rPr>
              <w:t>Shenbor</w:t>
            </w:r>
            <w:r w:rsidRPr="6B8F4D0F" w:rsidR="6B8F4D0F">
              <w:rPr>
                <w:rFonts w:ascii="Times New Roman" w:hAnsi="Times New Roman" w:eastAsia="Times New Roman" w:cs="Times New Roman"/>
                <w:b w:val="0"/>
                <w:bCs w:val="0"/>
                <w:i w:val="0"/>
                <w:iCs w:val="0"/>
                <w:color w:val="000000" w:themeColor="text1" w:themeTint="FF" w:themeShade="FF"/>
                <w:sz w:val="28"/>
                <w:szCs w:val="28"/>
              </w:rPr>
              <w:t>)</w:t>
            </w:r>
          </w:p>
          <w:p w:rsidR="62525AA3" w:rsidP="73AA668B" w:rsidRDefault="62525AA3" w14:paraId="5596736A" w14:textId="659F99A2">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Department</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of</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promotion</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and</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tourism</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p>
          <w:p w:rsidR="62525AA3" w:rsidP="6B8F4D0F" w:rsidRDefault="62525AA3" w14:paraId="2CB28319" w14:textId="388F4FCC">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(I. </w:t>
            </w:r>
            <w:r w:rsidRPr="6B8F4D0F" w:rsidR="6B8F4D0F">
              <w:rPr>
                <w:rFonts w:ascii="Times New Roman" w:hAnsi="Times New Roman" w:eastAsia="Times New Roman" w:cs="Times New Roman"/>
                <w:b w:val="0"/>
                <w:bCs w:val="0"/>
                <w:i w:val="0"/>
                <w:iCs w:val="0"/>
                <w:color w:val="000000" w:themeColor="text1" w:themeTint="FF" w:themeShade="FF"/>
                <w:sz w:val="28"/>
                <w:szCs w:val="28"/>
              </w:rPr>
              <w:t>Repekh</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p>
          <w:p w:rsidR="62525AA3" w:rsidP="73AA668B" w:rsidRDefault="62525AA3" w14:paraId="79F580D7" w14:textId="3905793B">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Department</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of</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information</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technology</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p>
          <w:p w:rsidR="62525AA3" w:rsidP="73AA668B" w:rsidRDefault="62525AA3" w14:paraId="0AF335AE" w14:textId="5F9A43C3">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(N. </w:t>
            </w:r>
            <w:r w:rsidRPr="73AA668B" w:rsidR="73AA668B">
              <w:rPr>
                <w:rFonts w:ascii="Times New Roman" w:hAnsi="Times New Roman" w:eastAsia="Times New Roman" w:cs="Times New Roman"/>
                <w:b w:val="0"/>
                <w:bCs w:val="0"/>
                <w:i w:val="0"/>
                <w:iCs w:val="0"/>
                <w:color w:val="000000" w:themeColor="text1" w:themeTint="FF" w:themeShade="FF"/>
                <w:sz w:val="28"/>
                <w:szCs w:val="28"/>
              </w:rPr>
              <w:t>Bilyk</w:t>
            </w:r>
            <w:r w:rsidRPr="73AA668B" w:rsidR="73AA668B">
              <w:rPr>
                <w:rFonts w:ascii="Times New Roman" w:hAnsi="Times New Roman" w:eastAsia="Times New Roman" w:cs="Times New Roman"/>
                <w:b w:val="0"/>
                <w:bCs w:val="0"/>
                <w:i w:val="0"/>
                <w:iCs w:val="0"/>
                <w:color w:val="000000" w:themeColor="text1" w:themeTint="FF" w:themeShade="FF"/>
                <w:sz w:val="28"/>
                <w:szCs w:val="28"/>
              </w:rPr>
              <w:t>)</w:t>
            </w:r>
          </w:p>
          <w:p w:rsidR="62525AA3" w:rsidP="73AA668B" w:rsidRDefault="62525AA3" w14:paraId="2E775496" w14:textId="4C3E5F2F">
            <w:pPr>
              <w:pStyle w:val="Normal"/>
              <w:spacing w:before="0" w:after="160" w:line="259" w:lineRule="auto"/>
              <w:ind w:left="0" w:right="0" w:firstLine="0"/>
              <w:jc w:val="left"/>
              <w:rPr>
                <w:rFonts w:ascii="Times New Roman" w:hAnsi="Times New Roman" w:eastAsia="Times New Roman" w:cs="Times New Roman"/>
                <w:b w:val="0"/>
                <w:bCs w:val="0"/>
                <w:i w:val="0"/>
                <w:iCs w:val="0"/>
                <w:color w:val="000000" w:themeColor="text1" w:themeTint="FF" w:themeShade="FF"/>
                <w:sz w:val="28"/>
                <w:szCs w:val="28"/>
              </w:rPr>
            </w:pPr>
          </w:p>
        </w:tc>
      </w:tr>
    </w:tbl>
    <w:p xmlns:wp14="http://schemas.microsoft.com/office/word/2010/wordml" w:rsidP="62525AA3" wp14:paraId="4E3C4891" wp14:textId="780BE75A">
      <w:pPr>
        <w:spacing w:before="0" w:after="0" w:line="259" w:lineRule="auto"/>
        <w:ind w:left="-1701" w:right="11339" w:firstLine="0"/>
        <w:jc w:val="left"/>
        <w:rPr>
          <w:rFonts w:ascii="Calibri" w:hAnsi="Calibri" w:eastAsia="Calibri" w:cs="Calibri"/>
          <w:b w:val="0"/>
          <w:bCs w:val="0"/>
          <w:i w:val="0"/>
          <w:iCs w:val="0"/>
          <w:caps w:val="0"/>
          <w:smallCaps w:val="0"/>
          <w:noProof w:val="0"/>
          <w:color w:val="000000" w:themeColor="text1" w:themeTint="FF" w:themeShade="FF"/>
          <w:sz w:val="22"/>
          <w:szCs w:val="22"/>
          <w:lang w:val="uk-UA"/>
        </w:rPr>
      </w:pPr>
    </w:p>
    <w:tbl>
      <w:tblPr>
        <w:tblStyle w:val="TableGrid"/>
        <w:tblW w:w="9015" w:type="dxa"/>
        <w:tblBorders>
          <w:top w:val="single" w:sz="6"/>
          <w:left w:val="single" w:sz="6"/>
          <w:bottom w:val="single" w:sz="6"/>
          <w:right w:val="single" w:sz="6"/>
        </w:tblBorders>
        <w:tblLayout w:type="fixed"/>
        <w:tblLook w:val="06A0" w:firstRow="1" w:lastRow="0" w:firstColumn="1" w:lastColumn="0" w:noHBand="1" w:noVBand="1"/>
      </w:tblPr>
      <w:tblGrid>
        <w:gridCol w:w="2381"/>
        <w:gridCol w:w="1680"/>
        <w:gridCol w:w="2325"/>
        <w:gridCol w:w="2629"/>
      </w:tblGrid>
      <w:tr w:rsidR="62525AA3" w:rsidTr="6B8F4D0F" w14:paraId="077FD695">
        <w:trPr>
          <w:trHeight w:val="8130"/>
        </w:trPr>
        <w:tc>
          <w:tcPr>
            <w:tcW w:w="2381" w:type="dxa"/>
            <w:tcBorders>
              <w:top w:val="single" w:color="B7B7B7" w:sz="6"/>
              <w:left w:val="single" w:color="B7B7B7" w:sz="6"/>
              <w:bottom w:val="single" w:color="B7B7B7" w:sz="6"/>
              <w:right w:val="single" w:color="B7B7B7" w:sz="6"/>
            </w:tcBorders>
            <w:tcMar>
              <w:top w:w="105" w:type="dxa"/>
              <w:left w:w="30" w:type="dxa"/>
            </w:tcMar>
            <w:vAlign w:val="top"/>
          </w:tcPr>
          <w:p w:rsidR="62525AA3" w:rsidP="62525AA3" w:rsidRDefault="62525AA3" w14:paraId="6681CC85" w14:textId="20866B96">
            <w:pPr>
              <w:spacing w:before="0" w:after="0" w:line="259" w:lineRule="auto"/>
              <w:ind w:left="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0"/>
                <w:bCs w:val="0"/>
                <w:i w:val="0"/>
                <w:iCs w:val="0"/>
                <w:color w:val="000000" w:themeColor="text1" w:themeTint="FF" w:themeShade="FF"/>
                <w:sz w:val="28"/>
                <w:szCs w:val="28"/>
              </w:rPr>
              <w:t>2.2. Increasing open data knowledge and skills among public officials.</w:t>
            </w:r>
          </w:p>
        </w:tc>
        <w:tc>
          <w:tcPr>
            <w:tcW w:w="1680" w:type="dxa"/>
            <w:tcBorders>
              <w:top w:val="single" w:color="B7B7B7" w:sz="6"/>
              <w:left w:val="single" w:color="B7B7B7" w:sz="6"/>
              <w:bottom w:val="single" w:color="B7B7B7" w:sz="6"/>
              <w:right w:val="single" w:color="B7B7B7" w:sz="6"/>
            </w:tcBorders>
            <w:tcMar>
              <w:top w:w="105" w:type="dxa"/>
              <w:left w:w="30" w:type="dxa"/>
            </w:tcMar>
            <w:vAlign w:val="top"/>
          </w:tcPr>
          <w:p w:rsidR="62525AA3" w:rsidP="4DCA25DC" w:rsidRDefault="62525AA3" w14:paraId="06C6FC66" w14:textId="7D051EC4">
            <w:pPr>
              <w:spacing w:before="0" w:after="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4DCA25DC" w:rsidR="4DCA25DC">
              <w:rPr>
                <w:rFonts w:ascii="Times New Roman" w:hAnsi="Times New Roman" w:eastAsia="Times New Roman" w:cs="Times New Roman"/>
                <w:b w:val="0"/>
                <w:bCs w:val="0"/>
                <w:i w:val="0"/>
                <w:iCs w:val="0"/>
                <w:color w:val="000000" w:themeColor="text1" w:themeTint="FF" w:themeShade="FF"/>
                <w:sz w:val="28"/>
                <w:szCs w:val="28"/>
              </w:rPr>
              <w:t>ongoing</w:t>
            </w:r>
          </w:p>
        </w:tc>
        <w:tc>
          <w:tcPr>
            <w:tcW w:w="2325" w:type="dxa"/>
            <w:tcBorders>
              <w:top w:val="single" w:color="B7B7B7" w:sz="6"/>
              <w:left w:val="single" w:color="B7B7B7" w:sz="6"/>
              <w:bottom w:val="single" w:color="B7B7B7" w:sz="6"/>
              <w:right w:val="single" w:color="B7B7B7" w:sz="6"/>
            </w:tcBorders>
            <w:tcMar>
              <w:top w:w="105" w:type="dxa"/>
              <w:left w:w="30" w:type="dxa"/>
            </w:tcMar>
            <w:vAlign w:val="top"/>
          </w:tcPr>
          <w:p w:rsidR="62525AA3" w:rsidP="62525AA3" w:rsidRDefault="62525AA3" w14:paraId="0CE02092" w14:textId="06DE4182">
            <w:pPr>
              <w:spacing w:before="0" w:after="0" w:line="284" w:lineRule="auto"/>
              <w:ind w:left="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0"/>
                <w:bCs w:val="0"/>
                <w:i w:val="0"/>
                <w:iCs w:val="0"/>
                <w:color w:val="000000" w:themeColor="text1" w:themeTint="FF" w:themeShade="FF"/>
                <w:sz w:val="28"/>
                <w:szCs w:val="28"/>
              </w:rPr>
              <w:t>Officials completed an online course on open data publishing.</w:t>
            </w:r>
          </w:p>
          <w:p w:rsidR="62525AA3" w:rsidP="62525AA3" w:rsidRDefault="62525AA3" w14:paraId="0B76DD02" w14:textId="32BF8057">
            <w:pPr>
              <w:spacing w:before="0" w:after="33" w:line="259" w:lineRule="auto"/>
              <w:ind w:left="0" w:right="0" w:firstLine="0"/>
              <w:jc w:val="both"/>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0"/>
                <w:bCs w:val="0"/>
                <w:i w:val="0"/>
                <w:iCs w:val="0"/>
                <w:color w:val="000000" w:themeColor="text1" w:themeTint="FF" w:themeShade="FF"/>
                <w:sz w:val="28"/>
                <w:szCs w:val="28"/>
              </w:rPr>
              <w:t xml:space="preserve">The Department for Digital </w:t>
            </w:r>
          </w:p>
          <w:p w:rsidR="62525AA3" w:rsidP="62525AA3" w:rsidRDefault="62525AA3" w14:paraId="49DB07FA" w14:textId="6E919E23">
            <w:pPr>
              <w:spacing w:before="0" w:after="33" w:line="259" w:lineRule="auto"/>
              <w:ind w:left="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0"/>
                <w:bCs w:val="0"/>
                <w:i w:val="0"/>
                <w:iCs w:val="0"/>
                <w:color w:val="000000" w:themeColor="text1" w:themeTint="FF" w:themeShade="FF"/>
                <w:sz w:val="28"/>
                <w:szCs w:val="28"/>
              </w:rPr>
              <w:t xml:space="preserve">Development of the Lviv </w:t>
            </w:r>
          </w:p>
          <w:p w:rsidR="62525AA3" w:rsidP="62525AA3" w:rsidRDefault="62525AA3" w14:paraId="2741CB03" w14:textId="20098441">
            <w:pPr>
              <w:spacing w:before="0" w:after="33" w:line="259" w:lineRule="auto"/>
              <w:ind w:left="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0"/>
                <w:bCs w:val="0"/>
                <w:i w:val="0"/>
                <w:iCs w:val="0"/>
                <w:color w:val="000000" w:themeColor="text1" w:themeTint="FF" w:themeShade="FF"/>
                <w:sz w:val="28"/>
                <w:szCs w:val="28"/>
              </w:rPr>
              <w:t xml:space="preserve">Regional State </w:t>
            </w:r>
          </w:p>
          <w:p w:rsidR="62525AA3" w:rsidP="6B8F4D0F" w:rsidRDefault="62525AA3" w14:paraId="3026436E" w14:textId="745CF3FF">
            <w:pPr>
              <w:spacing w:before="0" w:after="0" w:line="259" w:lineRule="auto"/>
              <w:ind w:left="0" w:right="23" w:firstLine="0"/>
              <w:jc w:val="left"/>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Administration</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provides</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group</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and</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individual</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consultations</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on</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preparing</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publishing</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and</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updating</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data sets</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They</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use</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methodological</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materials</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from</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the</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Ministry</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of</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Digital</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Transformation</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of</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Ukraine</w:t>
            </w:r>
            <w:r w:rsidRPr="6B8F4D0F" w:rsidR="6B8F4D0F">
              <w:rPr>
                <w:rFonts w:ascii="Times New Roman" w:hAnsi="Times New Roman" w:eastAsia="Times New Roman" w:cs="Times New Roman"/>
                <w:b w:val="0"/>
                <w:bCs w:val="0"/>
                <w:i w:val="0"/>
                <w:iCs w:val="0"/>
                <w:color w:val="000000" w:themeColor="text1" w:themeTint="FF" w:themeShade="FF"/>
                <w:sz w:val="28"/>
                <w:szCs w:val="28"/>
              </w:rPr>
              <w:t>.</w:t>
            </w:r>
          </w:p>
        </w:tc>
        <w:tc>
          <w:tcPr>
            <w:tcW w:w="2629" w:type="dxa"/>
            <w:tcBorders>
              <w:top w:val="single" w:color="B7B7B7" w:sz="6"/>
              <w:left w:val="single" w:color="B7B7B7" w:sz="6"/>
              <w:bottom w:val="single" w:color="B7B7B7" w:sz="6"/>
              <w:right w:val="single" w:color="B7B7B7" w:sz="6"/>
            </w:tcBorders>
            <w:tcMar>
              <w:top w:w="105" w:type="dxa"/>
              <w:left w:w="30" w:type="dxa"/>
            </w:tcMar>
            <w:vAlign w:val="top"/>
          </w:tcPr>
          <w:p w:rsidR="62525AA3" w:rsidP="73AA668B" w:rsidRDefault="62525AA3" w14:paraId="0F84F8BA" w14:textId="662606A7">
            <w:pPr>
              <w:spacing w:before="0" w:after="160" w:line="259" w:lineRule="auto"/>
              <w:ind w:left="0" w:right="0" w:firstLine="0"/>
              <w:jc w:val="left"/>
              <w:rPr>
                <w:rFonts w:ascii="Times New Roman" w:hAnsi="Times New Roman" w:eastAsia="Times New Roman" w:cs="Times New Roman"/>
                <w:b w:val="0"/>
                <w:bCs w:val="0"/>
                <w:i w:val="0"/>
                <w:iCs w:val="0"/>
                <w:color w:val="000000" w:themeColor="text1" w:themeTint="FF" w:themeShade="FF"/>
                <w:sz w:val="28"/>
                <w:szCs w:val="28"/>
              </w:rPr>
            </w:pPr>
          </w:p>
          <w:p w:rsidR="62525AA3" w:rsidP="73AA668B" w:rsidRDefault="62525AA3" w14:paraId="2A1E59F4" w14:textId="106560F8">
            <w:pPr>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Officials</w:t>
            </w:r>
          </w:p>
          <w:p w:rsidR="62525AA3" w:rsidP="73AA668B" w:rsidRDefault="62525AA3" w14:paraId="45BB0576" w14:textId="750F73E3">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73AA668B" w:rsidRDefault="62525AA3" w14:paraId="12CBEA42" w14:textId="763650D6">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73AA668B" w:rsidRDefault="62525AA3" w14:paraId="1E8F2486" w14:textId="155C4919">
            <w:pPr>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Department</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of</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internal</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and</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information</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policy</w:t>
            </w:r>
          </w:p>
          <w:p w:rsidR="62525AA3" w:rsidP="6B8F4D0F" w:rsidRDefault="62525AA3" w14:paraId="00BAFC5B" w14:textId="6882A4C0">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(V. </w:t>
            </w:r>
            <w:r w:rsidRPr="6B8F4D0F" w:rsidR="6B8F4D0F">
              <w:rPr>
                <w:rFonts w:ascii="Times New Roman" w:hAnsi="Times New Roman" w:eastAsia="Times New Roman" w:cs="Times New Roman"/>
                <w:b w:val="0"/>
                <w:bCs w:val="0"/>
                <w:i w:val="0"/>
                <w:iCs w:val="0"/>
                <w:color w:val="000000" w:themeColor="text1" w:themeTint="FF" w:themeShade="FF"/>
                <w:sz w:val="28"/>
                <w:szCs w:val="28"/>
              </w:rPr>
              <w:t>Shenbor</w:t>
            </w:r>
            <w:r w:rsidRPr="6B8F4D0F" w:rsidR="6B8F4D0F">
              <w:rPr>
                <w:rFonts w:ascii="Times New Roman" w:hAnsi="Times New Roman" w:eastAsia="Times New Roman" w:cs="Times New Roman"/>
                <w:b w:val="0"/>
                <w:bCs w:val="0"/>
                <w:i w:val="0"/>
                <w:iCs w:val="0"/>
                <w:color w:val="000000" w:themeColor="text1" w:themeTint="FF" w:themeShade="FF"/>
                <w:sz w:val="28"/>
                <w:szCs w:val="28"/>
              </w:rPr>
              <w:t>)</w:t>
            </w:r>
          </w:p>
          <w:p w:rsidR="62525AA3" w:rsidP="73AA668B" w:rsidRDefault="62525AA3" w14:paraId="5B51E892" w14:textId="659F99A2">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Department</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of</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promotion</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and</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tourism</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p>
          <w:p w:rsidR="62525AA3" w:rsidP="6B8F4D0F" w:rsidRDefault="62525AA3" w14:paraId="783357D1" w14:textId="4F4F474E">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(I. </w:t>
            </w:r>
            <w:r w:rsidRPr="6B8F4D0F" w:rsidR="6B8F4D0F">
              <w:rPr>
                <w:rFonts w:ascii="Times New Roman" w:hAnsi="Times New Roman" w:eastAsia="Times New Roman" w:cs="Times New Roman"/>
                <w:b w:val="0"/>
                <w:bCs w:val="0"/>
                <w:i w:val="0"/>
                <w:iCs w:val="0"/>
                <w:color w:val="000000" w:themeColor="text1" w:themeTint="FF" w:themeShade="FF"/>
                <w:sz w:val="28"/>
                <w:szCs w:val="28"/>
              </w:rPr>
              <w:t>Repekh</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p>
          <w:p w:rsidR="62525AA3" w:rsidP="73AA668B" w:rsidRDefault="62525AA3" w14:paraId="4B551C7B" w14:textId="603F47A0">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Department</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of</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information</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technology</w:t>
            </w:r>
          </w:p>
          <w:p w:rsidR="62525AA3" w:rsidP="73AA668B" w:rsidRDefault="62525AA3" w14:paraId="37FAB45E" w14:textId="5F9A43C3">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(N. </w:t>
            </w:r>
            <w:r w:rsidRPr="73AA668B" w:rsidR="73AA668B">
              <w:rPr>
                <w:rFonts w:ascii="Times New Roman" w:hAnsi="Times New Roman" w:eastAsia="Times New Roman" w:cs="Times New Roman"/>
                <w:b w:val="0"/>
                <w:bCs w:val="0"/>
                <w:i w:val="0"/>
                <w:iCs w:val="0"/>
                <w:color w:val="000000" w:themeColor="text1" w:themeTint="FF" w:themeShade="FF"/>
                <w:sz w:val="28"/>
                <w:szCs w:val="28"/>
              </w:rPr>
              <w:t>Bilyk</w:t>
            </w:r>
            <w:r w:rsidRPr="73AA668B" w:rsidR="73AA668B">
              <w:rPr>
                <w:rFonts w:ascii="Times New Roman" w:hAnsi="Times New Roman" w:eastAsia="Times New Roman" w:cs="Times New Roman"/>
                <w:b w:val="0"/>
                <w:bCs w:val="0"/>
                <w:i w:val="0"/>
                <w:iCs w:val="0"/>
                <w:color w:val="000000" w:themeColor="text1" w:themeTint="FF" w:themeShade="FF"/>
                <w:sz w:val="28"/>
                <w:szCs w:val="28"/>
              </w:rPr>
              <w:t>)</w:t>
            </w:r>
          </w:p>
          <w:p w:rsidR="62525AA3" w:rsidP="73AA668B" w:rsidRDefault="62525AA3" w14:paraId="0C4F8279" w14:textId="3553D98A">
            <w:pPr>
              <w:pStyle w:val="Normal"/>
              <w:spacing w:before="0" w:after="160" w:line="259" w:lineRule="auto"/>
              <w:ind w:left="0" w:right="0" w:firstLine="0"/>
              <w:jc w:val="left"/>
              <w:rPr>
                <w:rFonts w:ascii="Times New Roman" w:hAnsi="Times New Roman" w:eastAsia="Times New Roman" w:cs="Times New Roman"/>
                <w:b w:val="0"/>
                <w:bCs w:val="0"/>
                <w:i w:val="0"/>
                <w:iCs w:val="0"/>
                <w:color w:val="000000" w:themeColor="text1" w:themeTint="FF" w:themeShade="FF"/>
                <w:sz w:val="28"/>
                <w:szCs w:val="28"/>
              </w:rPr>
            </w:pPr>
          </w:p>
          <w:p w:rsidR="62525AA3" w:rsidP="73AA668B" w:rsidRDefault="62525AA3" w14:paraId="566C2064" w14:textId="70C41D10">
            <w:pPr>
              <w:pStyle w:val="Normal"/>
              <w:spacing w:before="0" w:after="160" w:line="259" w:lineRule="auto"/>
              <w:ind w:left="0" w:right="0" w:firstLine="0"/>
              <w:jc w:val="left"/>
              <w:rPr>
                <w:rFonts w:ascii="Calibri" w:hAnsi="Calibri" w:eastAsia="Calibri" w:cs="Calibri"/>
                <w:b w:val="0"/>
                <w:bCs w:val="0"/>
                <w:i w:val="0"/>
                <w:iCs w:val="0"/>
                <w:color w:val="000000" w:themeColor="text1" w:themeTint="FF" w:themeShade="FF"/>
                <w:sz w:val="22"/>
                <w:szCs w:val="22"/>
              </w:rPr>
            </w:pPr>
          </w:p>
        </w:tc>
      </w:tr>
      <w:tr w:rsidR="62525AA3" w:rsidTr="6B8F4D0F" w14:paraId="50F652C5">
        <w:trPr>
          <w:trHeight w:val="6090"/>
        </w:trPr>
        <w:tc>
          <w:tcPr>
            <w:tcW w:w="2381" w:type="dxa"/>
            <w:tcBorders>
              <w:top w:val="single" w:color="B7B7B7" w:sz="6"/>
              <w:left w:val="single" w:color="B7B7B7" w:sz="6"/>
              <w:bottom w:val="single" w:color="B7B7B7" w:sz="6"/>
              <w:right w:val="single" w:color="B7B7B7" w:sz="6"/>
            </w:tcBorders>
            <w:tcMar>
              <w:top w:w="105" w:type="dxa"/>
              <w:left w:w="30" w:type="dxa"/>
            </w:tcMar>
            <w:vAlign w:val="top"/>
          </w:tcPr>
          <w:p w:rsidR="62525AA3" w:rsidP="50260108" w:rsidRDefault="62525AA3" w14:paraId="1359E078" w14:textId="664AD5CD">
            <w:pPr>
              <w:spacing w:before="0" w:after="0" w:line="259" w:lineRule="auto"/>
              <w:ind w:left="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2.3. Create a system to </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identify</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 the best information </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managers.</w:t>
            </w:r>
          </w:p>
        </w:tc>
        <w:tc>
          <w:tcPr>
            <w:tcW w:w="1680" w:type="dxa"/>
            <w:tcBorders>
              <w:top w:val="single" w:color="B7B7B7" w:sz="6"/>
              <w:left w:val="single" w:color="B7B7B7" w:sz="6"/>
              <w:bottom w:val="single" w:color="B7B7B7" w:sz="6"/>
              <w:right w:val="single" w:color="B7B7B7" w:sz="6"/>
            </w:tcBorders>
            <w:tcMar>
              <w:top w:w="105" w:type="dxa"/>
              <w:left w:w="30" w:type="dxa"/>
            </w:tcMar>
            <w:vAlign w:val="top"/>
          </w:tcPr>
          <w:p w:rsidR="62525AA3" w:rsidP="4DCA25DC" w:rsidRDefault="62525AA3" w14:paraId="493C218B" w14:textId="2849216D">
            <w:pPr>
              <w:spacing w:before="0" w:after="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4DCA25DC" w:rsidR="4DCA25DC">
              <w:rPr>
                <w:rFonts w:ascii="Times New Roman" w:hAnsi="Times New Roman" w:eastAsia="Times New Roman" w:cs="Times New Roman"/>
                <w:b w:val="0"/>
                <w:bCs w:val="0"/>
                <w:i w:val="0"/>
                <w:iCs w:val="0"/>
                <w:color w:val="000000" w:themeColor="text1" w:themeTint="FF" w:themeShade="FF"/>
                <w:sz w:val="28"/>
                <w:szCs w:val="28"/>
              </w:rPr>
              <w:t>01.09.2024</w:t>
            </w:r>
          </w:p>
        </w:tc>
        <w:tc>
          <w:tcPr>
            <w:tcW w:w="2325" w:type="dxa"/>
            <w:tcBorders>
              <w:top w:val="single" w:color="B7B7B7" w:sz="6"/>
              <w:left w:val="single" w:color="B7B7B7" w:sz="6"/>
              <w:bottom w:val="single" w:color="B7B7B7" w:sz="6"/>
              <w:right w:val="single" w:color="B7B7B7" w:sz="6"/>
            </w:tcBorders>
            <w:tcMar>
              <w:top w:w="105" w:type="dxa"/>
              <w:left w:w="30" w:type="dxa"/>
            </w:tcMar>
            <w:vAlign w:val="top"/>
          </w:tcPr>
          <w:p w:rsidR="62525AA3" w:rsidP="50260108" w:rsidRDefault="62525AA3" w14:paraId="62721451" w14:textId="543455E2">
            <w:pPr>
              <w:spacing w:before="0" w:after="0" w:line="259" w:lineRule="auto"/>
              <w:ind w:left="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Based on the Digital Development Department's methodological recommendations, a rating of the information managers of the </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Stryi</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city</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council</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regarding</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 the quality of open data was compiled.</w:t>
            </w:r>
          </w:p>
        </w:tc>
        <w:tc>
          <w:tcPr>
            <w:tcW w:w="2629" w:type="dxa"/>
            <w:tcBorders>
              <w:top w:val="single" w:color="B7B7B7" w:sz="6"/>
              <w:left w:val="single" w:color="B7B7B7" w:sz="6"/>
              <w:bottom w:val="single" w:color="B7B7B7" w:sz="6"/>
              <w:right w:val="single" w:color="B7B7B7" w:sz="6"/>
            </w:tcBorders>
            <w:tcMar>
              <w:top w:w="105" w:type="dxa"/>
              <w:left w:w="30" w:type="dxa"/>
            </w:tcMar>
            <w:vAlign w:val="top"/>
          </w:tcPr>
          <w:p w:rsidR="62525AA3" w:rsidP="73AA668B" w:rsidRDefault="62525AA3" w14:paraId="41417DED" w14:textId="155C4919">
            <w:pPr>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Department</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of</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internal</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and</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information</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policy</w:t>
            </w:r>
          </w:p>
          <w:p w:rsidR="62525AA3" w:rsidP="6B8F4D0F" w:rsidRDefault="62525AA3" w14:paraId="2EE5C7F1" w14:textId="3BADC2FF">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(V. </w:t>
            </w:r>
            <w:r w:rsidRPr="6B8F4D0F" w:rsidR="6B8F4D0F">
              <w:rPr>
                <w:rFonts w:ascii="Times New Roman" w:hAnsi="Times New Roman" w:eastAsia="Times New Roman" w:cs="Times New Roman"/>
                <w:b w:val="0"/>
                <w:bCs w:val="0"/>
                <w:i w:val="0"/>
                <w:iCs w:val="0"/>
                <w:color w:val="000000" w:themeColor="text1" w:themeTint="FF" w:themeShade="FF"/>
                <w:sz w:val="28"/>
                <w:szCs w:val="28"/>
              </w:rPr>
              <w:t>Shenbor</w:t>
            </w:r>
            <w:r w:rsidRPr="6B8F4D0F" w:rsidR="6B8F4D0F">
              <w:rPr>
                <w:rFonts w:ascii="Times New Roman" w:hAnsi="Times New Roman" w:eastAsia="Times New Roman" w:cs="Times New Roman"/>
                <w:b w:val="0"/>
                <w:bCs w:val="0"/>
                <w:i w:val="0"/>
                <w:iCs w:val="0"/>
                <w:color w:val="000000" w:themeColor="text1" w:themeTint="FF" w:themeShade="FF"/>
                <w:sz w:val="28"/>
                <w:szCs w:val="28"/>
              </w:rPr>
              <w:t>)</w:t>
            </w:r>
          </w:p>
          <w:p w:rsidR="62525AA3" w:rsidP="73AA668B" w:rsidRDefault="62525AA3" w14:paraId="1D62DAFE" w14:textId="659F99A2">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Department</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of</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promotion</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and</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tourism</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p>
          <w:p w:rsidR="62525AA3" w:rsidP="6B8F4D0F" w:rsidRDefault="62525AA3" w14:paraId="6507CE19" w14:textId="5F4425FB">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(I. </w:t>
            </w:r>
            <w:r w:rsidRPr="6B8F4D0F" w:rsidR="6B8F4D0F">
              <w:rPr>
                <w:rFonts w:ascii="Times New Roman" w:hAnsi="Times New Roman" w:eastAsia="Times New Roman" w:cs="Times New Roman"/>
                <w:b w:val="0"/>
                <w:bCs w:val="0"/>
                <w:i w:val="0"/>
                <w:iCs w:val="0"/>
                <w:color w:val="000000" w:themeColor="text1" w:themeTint="FF" w:themeShade="FF"/>
                <w:sz w:val="28"/>
                <w:szCs w:val="28"/>
              </w:rPr>
              <w:t>Repekh</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p>
          <w:p w:rsidR="62525AA3" w:rsidP="73AA668B" w:rsidRDefault="62525AA3" w14:paraId="6D228979" w14:textId="3261BABB">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Department</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of</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information</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technology</w:t>
            </w:r>
          </w:p>
          <w:p w:rsidR="62525AA3" w:rsidP="73AA668B" w:rsidRDefault="62525AA3" w14:paraId="6C492138" w14:textId="5F9A43C3">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(N. </w:t>
            </w:r>
            <w:r w:rsidRPr="73AA668B" w:rsidR="73AA668B">
              <w:rPr>
                <w:rFonts w:ascii="Times New Roman" w:hAnsi="Times New Roman" w:eastAsia="Times New Roman" w:cs="Times New Roman"/>
                <w:b w:val="0"/>
                <w:bCs w:val="0"/>
                <w:i w:val="0"/>
                <w:iCs w:val="0"/>
                <w:color w:val="000000" w:themeColor="text1" w:themeTint="FF" w:themeShade="FF"/>
                <w:sz w:val="28"/>
                <w:szCs w:val="28"/>
              </w:rPr>
              <w:t>Bilyk</w:t>
            </w:r>
            <w:r w:rsidRPr="73AA668B" w:rsidR="73AA668B">
              <w:rPr>
                <w:rFonts w:ascii="Times New Roman" w:hAnsi="Times New Roman" w:eastAsia="Times New Roman" w:cs="Times New Roman"/>
                <w:b w:val="0"/>
                <w:bCs w:val="0"/>
                <w:i w:val="0"/>
                <w:iCs w:val="0"/>
                <w:color w:val="000000" w:themeColor="text1" w:themeTint="FF" w:themeShade="FF"/>
                <w:sz w:val="28"/>
                <w:szCs w:val="28"/>
              </w:rPr>
              <w:t>)</w:t>
            </w:r>
          </w:p>
          <w:p w:rsidR="62525AA3" w:rsidP="73AA668B" w:rsidRDefault="62525AA3" w14:paraId="1470ABE2" w14:textId="3553D98A">
            <w:pPr>
              <w:pStyle w:val="Normal"/>
              <w:spacing w:before="0" w:after="160" w:line="259" w:lineRule="auto"/>
              <w:ind w:left="0" w:right="0" w:firstLine="0"/>
              <w:jc w:val="left"/>
              <w:rPr>
                <w:rFonts w:ascii="Times New Roman" w:hAnsi="Times New Roman" w:eastAsia="Times New Roman" w:cs="Times New Roman"/>
                <w:b w:val="0"/>
                <w:bCs w:val="0"/>
                <w:i w:val="0"/>
                <w:iCs w:val="0"/>
                <w:color w:val="000000" w:themeColor="text1" w:themeTint="FF" w:themeShade="FF"/>
                <w:sz w:val="28"/>
                <w:szCs w:val="28"/>
              </w:rPr>
            </w:pPr>
          </w:p>
          <w:p w:rsidR="62525AA3" w:rsidP="73AA668B" w:rsidRDefault="62525AA3" w14:paraId="4D5E8EE0" w14:textId="0BED8CB6">
            <w:pPr>
              <w:pStyle w:val="Normal"/>
              <w:spacing w:before="0" w:after="160" w:line="259" w:lineRule="auto"/>
              <w:ind w:left="0" w:right="0" w:firstLine="0"/>
              <w:jc w:val="left"/>
              <w:rPr>
                <w:rFonts w:ascii="Calibri" w:hAnsi="Calibri" w:eastAsia="Calibri" w:cs="Calibri"/>
                <w:b w:val="0"/>
                <w:bCs w:val="0"/>
                <w:i w:val="0"/>
                <w:iCs w:val="0"/>
                <w:color w:val="000000" w:themeColor="text1" w:themeTint="FF" w:themeShade="FF"/>
                <w:sz w:val="22"/>
                <w:szCs w:val="22"/>
              </w:rPr>
            </w:pPr>
          </w:p>
        </w:tc>
      </w:tr>
      <w:tr w:rsidR="62525AA3" w:rsidTr="6B8F4D0F" w14:paraId="0DFC4FB5">
        <w:trPr>
          <w:trHeight w:val="450"/>
        </w:trPr>
        <w:tc>
          <w:tcPr>
            <w:tcW w:w="9015" w:type="dxa"/>
            <w:gridSpan w:val="4"/>
            <w:tcBorders>
              <w:top w:val="single" w:color="B7B7B7" w:sz="6"/>
              <w:left w:val="single" w:color="B7B7B7" w:sz="6"/>
              <w:bottom w:val="single" w:color="B7B7B7" w:sz="6"/>
              <w:right w:val="single" w:color="B7B7B7" w:sz="6"/>
            </w:tcBorders>
            <w:tcMar>
              <w:top w:w="105" w:type="dxa"/>
              <w:left w:w="30" w:type="dxa"/>
            </w:tcMar>
            <w:vAlign w:val="top"/>
          </w:tcPr>
          <w:p w:rsidR="62525AA3" w:rsidP="62525AA3" w:rsidRDefault="62525AA3" w14:paraId="5ED433CA" w14:textId="2D6ED385">
            <w:pPr>
              <w:spacing w:before="0" w:after="0" w:line="259" w:lineRule="auto"/>
              <w:ind w:left="0" w:right="35" w:firstLine="0"/>
              <w:jc w:val="center"/>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1"/>
                <w:bCs w:val="1"/>
                <w:i w:val="0"/>
                <w:iCs w:val="0"/>
                <w:color w:val="000000" w:themeColor="text1" w:themeTint="FF" w:themeShade="FF"/>
                <w:sz w:val="28"/>
                <w:szCs w:val="28"/>
              </w:rPr>
              <w:t>3. Development of the Local Open Data Portal of Lviv Oblast</w:t>
            </w:r>
          </w:p>
        </w:tc>
      </w:tr>
      <w:tr w:rsidR="62525AA3" w:rsidTr="6B8F4D0F" w14:paraId="55604911">
        <w:trPr>
          <w:trHeight w:val="4530"/>
        </w:trPr>
        <w:tc>
          <w:tcPr>
            <w:tcW w:w="2381" w:type="dxa"/>
            <w:tcBorders>
              <w:top w:val="single" w:color="B7B7B7" w:sz="6"/>
              <w:left w:val="single" w:color="B7B7B7" w:sz="6"/>
              <w:bottom w:val="single" w:color="B7B7B7" w:sz="6"/>
              <w:right w:val="single" w:color="B7B7B7" w:sz="6"/>
            </w:tcBorders>
            <w:tcMar>
              <w:top w:w="105" w:type="dxa"/>
              <w:left w:w="30" w:type="dxa"/>
            </w:tcMar>
            <w:vAlign w:val="top"/>
          </w:tcPr>
          <w:p w:rsidR="62525AA3" w:rsidP="73AA668B" w:rsidRDefault="62525AA3" w14:paraId="35D5A2AB" w14:textId="7AD14359">
            <w:pPr>
              <w:spacing w:before="0" w:after="0" w:line="259" w:lineRule="auto"/>
              <w:ind w:left="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3.1. Registration of a city council as an administrator on the Local Open Data Portal of the Lviv region.</w:t>
            </w:r>
          </w:p>
        </w:tc>
        <w:tc>
          <w:tcPr>
            <w:tcW w:w="1680" w:type="dxa"/>
            <w:tcBorders>
              <w:top w:val="single" w:color="B7B7B7" w:sz="6"/>
              <w:left w:val="single" w:color="B7B7B7" w:sz="6"/>
              <w:bottom w:val="single" w:color="B7B7B7" w:sz="6"/>
              <w:right w:val="single" w:color="B7B7B7" w:sz="6"/>
            </w:tcBorders>
            <w:tcMar>
              <w:top w:w="105" w:type="dxa"/>
              <w:left w:w="30" w:type="dxa"/>
            </w:tcMar>
            <w:vAlign w:val="top"/>
          </w:tcPr>
          <w:p w:rsidR="62525AA3" w:rsidP="4DCA25DC" w:rsidRDefault="62525AA3" w14:paraId="74435643" w14:textId="29350E94">
            <w:pPr>
              <w:spacing w:before="0" w:after="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4DCA25DC" w:rsidR="4DCA25DC">
              <w:rPr>
                <w:rFonts w:ascii="Times New Roman" w:hAnsi="Times New Roman" w:eastAsia="Times New Roman" w:cs="Times New Roman"/>
                <w:b w:val="0"/>
                <w:bCs w:val="0"/>
                <w:i w:val="0"/>
                <w:iCs w:val="0"/>
                <w:color w:val="000000" w:themeColor="text1" w:themeTint="FF" w:themeShade="FF"/>
                <w:sz w:val="28"/>
                <w:szCs w:val="28"/>
              </w:rPr>
              <w:t>01.07.2024</w:t>
            </w:r>
          </w:p>
        </w:tc>
        <w:tc>
          <w:tcPr>
            <w:tcW w:w="2325" w:type="dxa"/>
            <w:tcBorders>
              <w:top w:val="single" w:color="B7B7B7" w:sz="6"/>
              <w:left w:val="single" w:color="B7B7B7" w:sz="6"/>
              <w:bottom w:val="single" w:color="B7B7B7" w:sz="6"/>
              <w:right w:val="single" w:color="B7B7B7" w:sz="6"/>
            </w:tcBorders>
            <w:tcMar>
              <w:top w:w="105" w:type="dxa"/>
              <w:left w:w="30" w:type="dxa"/>
            </w:tcMar>
            <w:vAlign w:val="top"/>
          </w:tcPr>
          <w:p w:rsidR="62525AA3" w:rsidP="6B8F4D0F" w:rsidRDefault="62525AA3" w14:paraId="798CA4F0" w14:textId="7E4EC26E">
            <w:pPr>
              <w:spacing w:before="0" w:after="0" w:line="259" w:lineRule="auto"/>
              <w:ind w:left="0" w:right="7" w:firstLine="0"/>
              <w:jc w:val="left"/>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 xml:space="preserve">Persons responsible for developing open data and publishing data sets register on the Local Open Data Portal of the Lviv region and </w:t>
            </w: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submit</w:t>
            </w: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 xml:space="preserve"> the registration data to the Digital Development Department to create an account of the city council as an information manager.</w:t>
            </w:r>
          </w:p>
        </w:tc>
        <w:tc>
          <w:tcPr>
            <w:tcW w:w="2629" w:type="dxa"/>
            <w:tcBorders>
              <w:top w:val="single" w:color="B7B7B7" w:sz="6"/>
              <w:left w:val="single" w:color="B7B7B7" w:sz="6"/>
              <w:bottom w:val="single" w:color="B7B7B7" w:sz="6"/>
              <w:right w:val="single" w:color="B7B7B7" w:sz="6"/>
            </w:tcBorders>
            <w:tcMar>
              <w:top w:w="105" w:type="dxa"/>
              <w:left w:w="30" w:type="dxa"/>
            </w:tcMar>
            <w:vAlign w:val="top"/>
          </w:tcPr>
          <w:p w:rsidR="62525AA3" w:rsidP="73AA668B" w:rsidRDefault="62525AA3" w14:paraId="561EF152" w14:textId="011D9155">
            <w:pPr>
              <w:pStyle w:val="Normal"/>
              <w:suppressLineNumbers w:val="0"/>
              <w:bidi w:val="0"/>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73AA668B" w:rsidRDefault="62525AA3" w14:paraId="345A0693" w14:textId="155C4919">
            <w:pPr>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Department of internal and information policy</w:t>
            </w:r>
          </w:p>
          <w:p w:rsidR="62525AA3" w:rsidP="6B8F4D0F" w:rsidRDefault="62525AA3" w14:paraId="348068A1" w14:textId="6C861234">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(V. </w:t>
            </w:r>
            <w:r w:rsidRPr="6B8F4D0F" w:rsidR="6B8F4D0F">
              <w:rPr>
                <w:rFonts w:ascii="Times New Roman" w:hAnsi="Times New Roman" w:eastAsia="Times New Roman" w:cs="Times New Roman"/>
                <w:b w:val="0"/>
                <w:bCs w:val="0"/>
                <w:i w:val="0"/>
                <w:iCs w:val="0"/>
                <w:color w:val="000000" w:themeColor="text1" w:themeTint="FF" w:themeShade="FF"/>
                <w:sz w:val="28"/>
                <w:szCs w:val="28"/>
              </w:rPr>
              <w:t>Shenbor</w:t>
            </w:r>
            <w:r w:rsidRPr="6B8F4D0F" w:rsidR="6B8F4D0F">
              <w:rPr>
                <w:rFonts w:ascii="Times New Roman" w:hAnsi="Times New Roman" w:eastAsia="Times New Roman" w:cs="Times New Roman"/>
                <w:b w:val="0"/>
                <w:bCs w:val="0"/>
                <w:i w:val="0"/>
                <w:iCs w:val="0"/>
                <w:color w:val="000000" w:themeColor="text1" w:themeTint="FF" w:themeShade="FF"/>
                <w:sz w:val="28"/>
                <w:szCs w:val="28"/>
              </w:rPr>
              <w:t>)</w:t>
            </w:r>
          </w:p>
          <w:p w:rsidR="62525AA3" w:rsidP="73AA668B" w:rsidRDefault="62525AA3" w14:paraId="7F8A80AB" w14:textId="659F99A2">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Department of promotion and tourism </w:t>
            </w:r>
          </w:p>
          <w:p w:rsidR="62525AA3" w:rsidP="6B8F4D0F" w:rsidRDefault="62525AA3" w14:paraId="4AA38748" w14:textId="04FECF97">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(I. </w:t>
            </w:r>
            <w:r w:rsidRPr="6B8F4D0F" w:rsidR="6B8F4D0F">
              <w:rPr>
                <w:rFonts w:ascii="Times New Roman" w:hAnsi="Times New Roman" w:eastAsia="Times New Roman" w:cs="Times New Roman"/>
                <w:b w:val="0"/>
                <w:bCs w:val="0"/>
                <w:i w:val="0"/>
                <w:iCs w:val="0"/>
                <w:color w:val="000000" w:themeColor="text1" w:themeTint="FF" w:themeShade="FF"/>
                <w:sz w:val="28"/>
                <w:szCs w:val="28"/>
              </w:rPr>
              <w:t>Repekh</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p>
          <w:p w:rsidR="62525AA3" w:rsidP="73AA668B" w:rsidRDefault="62525AA3" w14:paraId="6D0E7B30" w14:textId="3261BABB">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Department of information technology</w:t>
            </w:r>
          </w:p>
          <w:p w:rsidR="62525AA3" w:rsidP="73AA668B" w:rsidRDefault="62525AA3" w14:paraId="597E859D" w14:textId="5F9A43C3">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(N. Bilyk)</w:t>
            </w:r>
          </w:p>
          <w:p w:rsidR="62525AA3" w:rsidP="73AA668B" w:rsidRDefault="62525AA3" w14:paraId="42CA3E04" w14:textId="651A74DC">
            <w:pPr>
              <w:pStyle w:val="Normal"/>
              <w:suppressLineNumbers w:val="0"/>
              <w:bidi w:val="0"/>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6B8F4D0F" w:rsidRDefault="62525AA3" w14:paraId="34EED9E0" w14:textId="17ADACE8">
            <w:pPr>
              <w:pStyle w:val="Normal"/>
              <w:suppressLineNumbers w:val="0"/>
              <w:bidi w:val="0"/>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Other</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i</w:t>
            </w:r>
            <w:r w:rsidRPr="6B8F4D0F" w:rsidR="6B8F4D0F">
              <w:rPr>
                <w:rFonts w:ascii="Times New Roman" w:hAnsi="Times New Roman" w:eastAsia="Times New Roman" w:cs="Times New Roman"/>
                <w:b w:val="0"/>
                <w:bCs w:val="0"/>
                <w:i w:val="0"/>
                <w:iCs w:val="0"/>
                <w:color w:val="000000" w:themeColor="text1" w:themeTint="FF" w:themeShade="FF"/>
                <w:sz w:val="28"/>
                <w:szCs w:val="28"/>
              </w:rPr>
              <w:t>nformation</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m</w:t>
            </w:r>
            <w:r w:rsidRPr="6B8F4D0F" w:rsidR="6B8F4D0F">
              <w:rPr>
                <w:rFonts w:ascii="Times New Roman" w:hAnsi="Times New Roman" w:eastAsia="Times New Roman" w:cs="Times New Roman"/>
                <w:b w:val="0"/>
                <w:bCs w:val="0"/>
                <w:i w:val="0"/>
                <w:iCs w:val="0"/>
                <w:color w:val="000000" w:themeColor="text1" w:themeTint="FF" w:themeShade="FF"/>
                <w:sz w:val="28"/>
                <w:szCs w:val="28"/>
              </w:rPr>
              <w:t>anagers</w:t>
            </w:r>
          </w:p>
          <w:p w:rsidR="62525AA3" w:rsidP="73AA668B" w:rsidRDefault="62525AA3" w14:paraId="502F5C0B" w14:textId="02FF73DD">
            <w:pPr>
              <w:pStyle w:val="Normal"/>
              <w:spacing w:before="0" w:after="160" w:line="259" w:lineRule="auto"/>
              <w:ind w:left="0" w:right="0" w:firstLine="0"/>
              <w:jc w:val="left"/>
              <w:rPr>
                <w:rFonts w:ascii="Calibri" w:hAnsi="Calibri" w:eastAsia="Calibri" w:cs="Calibri"/>
                <w:b w:val="0"/>
                <w:bCs w:val="0"/>
                <w:i w:val="0"/>
                <w:iCs w:val="0"/>
                <w:color w:val="000000" w:themeColor="text1" w:themeTint="FF" w:themeShade="FF"/>
                <w:sz w:val="22"/>
                <w:szCs w:val="22"/>
              </w:rPr>
            </w:pPr>
          </w:p>
        </w:tc>
      </w:tr>
    </w:tbl>
    <w:p xmlns:wp14="http://schemas.microsoft.com/office/word/2010/wordml" w:rsidP="62525AA3" wp14:paraId="72A0D906" wp14:textId="3D691CD7">
      <w:pPr>
        <w:spacing w:before="0" w:after="0" w:line="259" w:lineRule="auto"/>
        <w:ind w:left="-1701" w:right="11339" w:firstLine="0"/>
        <w:jc w:val="left"/>
        <w:rPr>
          <w:rFonts w:ascii="Calibri" w:hAnsi="Calibri" w:eastAsia="Calibri" w:cs="Calibri"/>
          <w:b w:val="0"/>
          <w:bCs w:val="0"/>
          <w:i w:val="0"/>
          <w:iCs w:val="0"/>
          <w:caps w:val="0"/>
          <w:smallCaps w:val="0"/>
          <w:noProof w:val="0"/>
          <w:color w:val="000000" w:themeColor="text1" w:themeTint="FF" w:themeShade="FF"/>
          <w:sz w:val="22"/>
          <w:szCs w:val="22"/>
          <w:lang w:val="uk-UA"/>
        </w:rPr>
      </w:pPr>
    </w:p>
    <w:tbl>
      <w:tblPr>
        <w:tblStyle w:val="TableGrid"/>
        <w:tblW w:w="9015" w:type="dxa"/>
        <w:tblBorders>
          <w:top w:val="single" w:sz="6"/>
          <w:left w:val="single" w:sz="6"/>
          <w:bottom w:val="single" w:sz="6"/>
          <w:right w:val="single" w:sz="6"/>
        </w:tblBorders>
        <w:tblLayout w:type="fixed"/>
        <w:tblLook w:val="06A0" w:firstRow="1" w:lastRow="0" w:firstColumn="1" w:lastColumn="0" w:noHBand="1" w:noVBand="1"/>
      </w:tblPr>
      <w:tblGrid>
        <w:gridCol w:w="2381"/>
        <w:gridCol w:w="1710"/>
        <w:gridCol w:w="2865"/>
        <w:gridCol w:w="2059"/>
      </w:tblGrid>
      <w:tr w:rsidR="62525AA3" w:rsidTr="6B8F4D0F" w14:paraId="40954191">
        <w:trPr>
          <w:trHeight w:val="8655"/>
        </w:trPr>
        <w:tc>
          <w:tcPr>
            <w:tcW w:w="2381" w:type="dxa"/>
            <w:tcBorders>
              <w:top w:val="single" w:color="B7B7B7" w:sz="6"/>
              <w:left w:val="single" w:color="B7B7B7" w:sz="6"/>
              <w:bottom w:val="single" w:color="B7B7B7" w:sz="6"/>
              <w:right w:val="single" w:color="B7B7B7" w:sz="6"/>
            </w:tcBorders>
            <w:tcMar>
              <w:top w:w="105" w:type="dxa"/>
              <w:left w:w="30" w:type="dxa"/>
            </w:tcMar>
            <w:vAlign w:val="top"/>
          </w:tcPr>
          <w:p w:rsidR="62525AA3" w:rsidP="6B8F4D0F" w:rsidRDefault="62525AA3" w14:paraId="4C10321E" w14:textId="64A654B3">
            <w:pPr>
              <w:spacing w:before="0" w:after="0" w:line="284" w:lineRule="auto"/>
              <w:ind w:left="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3.2. </w:t>
            </w:r>
            <w:r w:rsidRPr="6B8F4D0F" w:rsidR="6B8F4D0F">
              <w:rPr>
                <w:rFonts w:ascii="Times New Roman" w:hAnsi="Times New Roman" w:eastAsia="Times New Roman" w:cs="Times New Roman"/>
                <w:b w:val="0"/>
                <w:bCs w:val="0"/>
                <w:i w:val="0"/>
                <w:iCs w:val="0"/>
                <w:color w:val="000000" w:themeColor="text1" w:themeTint="FF" w:themeShade="FF"/>
                <w:sz w:val="28"/>
                <w:szCs w:val="28"/>
              </w:rPr>
              <w:t>Publication</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of</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data sets</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from</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the</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section</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All</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information</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administrators</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according</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to</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their</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competence</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on</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the</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p>
          <w:p w:rsidR="62525AA3" w:rsidP="62525AA3" w:rsidRDefault="62525AA3" w14:paraId="2BAAA28D" w14:textId="54B20BE3">
            <w:pPr>
              <w:spacing w:before="0" w:after="33" w:line="259" w:lineRule="auto"/>
              <w:ind w:left="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0"/>
                <w:bCs w:val="0"/>
                <w:i w:val="0"/>
                <w:iCs w:val="0"/>
                <w:color w:val="000000" w:themeColor="text1" w:themeTint="FF" w:themeShade="FF"/>
                <w:sz w:val="28"/>
                <w:szCs w:val="28"/>
              </w:rPr>
              <w:t xml:space="preserve">Local Open Data </w:t>
            </w:r>
          </w:p>
          <w:p w:rsidR="62525AA3" w:rsidP="6B8F4D0F" w:rsidRDefault="62525AA3" w14:paraId="52656270" w14:textId="411752DD">
            <w:pPr>
              <w:spacing w:before="0" w:after="0" w:line="284" w:lineRule="auto"/>
              <w:ind w:left="0" w:right="35" w:firstLine="0"/>
              <w:jc w:val="left"/>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Portal</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of</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Lviv</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Region</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List</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of</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data sets</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to</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be</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published</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in</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open</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data</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approved</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by</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the</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Cabinet</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of</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Ministers</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of</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Ukraine</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on</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21 </w:t>
            </w:r>
          </w:p>
          <w:p w:rsidR="62525AA3" w:rsidP="50260108" w:rsidRDefault="62525AA3" w14:paraId="42E76B38" w14:textId="502990CC">
            <w:pPr>
              <w:spacing w:before="0" w:after="33" w:line="259" w:lineRule="auto"/>
              <w:ind w:left="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50260108" w:rsidR="50260108">
              <w:rPr>
                <w:rFonts w:ascii="Times New Roman" w:hAnsi="Times New Roman" w:eastAsia="Times New Roman" w:cs="Times New Roman"/>
                <w:b w:val="0"/>
                <w:bCs w:val="0"/>
                <w:i w:val="0"/>
                <w:iCs w:val="0"/>
                <w:color w:val="000000" w:themeColor="text1" w:themeTint="FF" w:themeShade="FF"/>
                <w:sz w:val="28"/>
                <w:szCs w:val="28"/>
              </w:rPr>
              <w:t>October</w:t>
            </w:r>
            <w:r w:rsidRPr="50260108" w:rsidR="50260108">
              <w:rPr>
                <w:rFonts w:ascii="Times New Roman" w:hAnsi="Times New Roman" w:eastAsia="Times New Roman" w:cs="Times New Roman"/>
                <w:b w:val="0"/>
                <w:bCs w:val="0"/>
                <w:i w:val="0"/>
                <w:iCs w:val="0"/>
                <w:color w:val="000000" w:themeColor="text1" w:themeTint="FF" w:themeShade="FF"/>
                <w:sz w:val="28"/>
                <w:szCs w:val="28"/>
              </w:rPr>
              <w:t xml:space="preserve"> 2015, </w:t>
            </w:r>
            <w:r w:rsidRPr="50260108" w:rsidR="50260108">
              <w:rPr>
                <w:rFonts w:ascii="Times New Roman" w:hAnsi="Times New Roman" w:eastAsia="Times New Roman" w:cs="Times New Roman"/>
                <w:b w:val="0"/>
                <w:bCs w:val="0"/>
                <w:i w:val="0"/>
                <w:iCs w:val="0"/>
                <w:color w:val="000000" w:themeColor="text1" w:themeTint="FF" w:themeShade="FF"/>
                <w:sz w:val="28"/>
                <w:szCs w:val="28"/>
              </w:rPr>
              <w:t>No</w:t>
            </w:r>
            <w:r w:rsidRPr="50260108" w:rsidR="50260108">
              <w:rPr>
                <w:rFonts w:ascii="Times New Roman" w:hAnsi="Times New Roman" w:eastAsia="Times New Roman" w:cs="Times New Roman"/>
                <w:b w:val="0"/>
                <w:bCs w:val="0"/>
                <w:i w:val="0"/>
                <w:iCs w:val="0"/>
                <w:color w:val="000000" w:themeColor="text1" w:themeTint="FF" w:themeShade="FF"/>
                <w:sz w:val="28"/>
                <w:szCs w:val="28"/>
              </w:rPr>
              <w:t>. 835.</w:t>
            </w:r>
          </w:p>
        </w:tc>
        <w:tc>
          <w:tcPr>
            <w:tcW w:w="1710" w:type="dxa"/>
            <w:tcBorders>
              <w:top w:val="single" w:color="B7B7B7" w:sz="6"/>
              <w:left w:val="single" w:color="B7B7B7" w:sz="6"/>
              <w:bottom w:val="single" w:color="B7B7B7" w:sz="6"/>
              <w:right w:val="single" w:color="B7B7B7" w:sz="6"/>
            </w:tcBorders>
            <w:tcMar>
              <w:top w:w="105" w:type="dxa"/>
              <w:left w:w="30" w:type="dxa"/>
            </w:tcMar>
            <w:vAlign w:val="top"/>
          </w:tcPr>
          <w:p w:rsidR="62525AA3" w:rsidP="4DCA25DC" w:rsidRDefault="62525AA3" w14:paraId="486A6490" w14:textId="13D17079">
            <w:pPr>
              <w:spacing w:before="0" w:after="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4DCA25DC" w:rsidR="4DCA25DC">
              <w:rPr>
                <w:rFonts w:ascii="Times New Roman" w:hAnsi="Times New Roman" w:eastAsia="Times New Roman" w:cs="Times New Roman"/>
                <w:b w:val="0"/>
                <w:bCs w:val="0"/>
                <w:i w:val="0"/>
                <w:iCs w:val="0"/>
                <w:color w:val="000000" w:themeColor="text1" w:themeTint="FF" w:themeShade="FF"/>
                <w:sz w:val="28"/>
                <w:szCs w:val="28"/>
              </w:rPr>
              <w:t>01.09.2024</w:t>
            </w:r>
          </w:p>
        </w:tc>
        <w:tc>
          <w:tcPr>
            <w:tcW w:w="2865" w:type="dxa"/>
            <w:tcBorders>
              <w:top w:val="single" w:color="B7B7B7" w:sz="6"/>
              <w:left w:val="single" w:color="B7B7B7" w:sz="6"/>
              <w:bottom w:val="single" w:color="B7B7B7" w:sz="6"/>
              <w:right w:val="single" w:color="B7B7B7" w:sz="6"/>
            </w:tcBorders>
            <w:tcMar>
              <w:top w:w="105" w:type="dxa"/>
              <w:left w:w="30" w:type="dxa"/>
            </w:tcMar>
            <w:vAlign w:val="top"/>
          </w:tcPr>
          <w:p w:rsidR="62525AA3" w:rsidP="6B8F4D0F" w:rsidRDefault="62525AA3" w14:paraId="6D30A3DC" w14:textId="5A294674">
            <w:pPr>
              <w:spacing w:before="0" w:after="0" w:line="284" w:lineRule="auto"/>
              <w:ind w:left="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Data sets are published by the requirements of the section "All information holders (according to their competence)." The list of data sets published in the form of open data was approved by Resolution of the Cabinet of Ministers of Ukraine No. 835 of 21 October 2015, by the recommendations of the Ministry of Digital </w:t>
            </w:r>
          </w:p>
          <w:p w:rsidR="62525AA3" w:rsidP="62525AA3" w:rsidRDefault="62525AA3" w14:paraId="00FD56E5" w14:textId="23F0ED52">
            <w:pPr>
              <w:spacing w:before="0" w:after="0" w:line="259" w:lineRule="auto"/>
              <w:ind w:left="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0"/>
                <w:bCs w:val="0"/>
                <w:i w:val="0"/>
                <w:iCs w:val="0"/>
                <w:color w:val="000000" w:themeColor="text1" w:themeTint="FF" w:themeShade="FF"/>
                <w:sz w:val="28"/>
                <w:szCs w:val="28"/>
              </w:rPr>
              <w:t>Transformation of Ukraine (</w:t>
            </w:r>
            <w:hyperlink r:id="Rcb79ab6d53e94bae">
              <w:r w:rsidRPr="62525AA3" w:rsidR="62525AA3">
                <w:rPr>
                  <w:rStyle w:val="Hyperlink"/>
                  <w:b w:val="0"/>
                  <w:bCs w:val="0"/>
                  <w:i w:val="0"/>
                  <w:iCs w:val="0"/>
                </w:rPr>
                <w:t>https://data.gov.ua/pages/8</w:t>
              </w:r>
            </w:hyperlink>
            <w:r w:rsidRPr="62525AA3" w:rsidR="62525AA3">
              <w:rPr>
                <w:rFonts w:ascii="Times New Roman" w:hAnsi="Times New Roman" w:eastAsia="Times New Roman" w:cs="Times New Roman"/>
                <w:b w:val="0"/>
                <w:bCs w:val="0"/>
                <w:i w:val="0"/>
                <w:iCs w:val="0"/>
                <w:color w:val="000000" w:themeColor="text1" w:themeTint="FF" w:themeShade="FF"/>
                <w:sz w:val="28"/>
                <w:szCs w:val="28"/>
              </w:rPr>
              <w:t xml:space="preserve"> 35-rec-index).</w:t>
            </w:r>
          </w:p>
        </w:tc>
        <w:tc>
          <w:tcPr>
            <w:tcW w:w="2059" w:type="dxa"/>
            <w:tcBorders>
              <w:top w:val="single" w:color="B7B7B7" w:sz="6"/>
              <w:left w:val="single" w:color="B7B7B7" w:sz="6"/>
              <w:bottom w:val="single" w:color="B7B7B7" w:sz="6"/>
              <w:right w:val="single" w:color="B7B7B7" w:sz="6"/>
            </w:tcBorders>
            <w:tcMar>
              <w:top w:w="105" w:type="dxa"/>
              <w:left w:w="30" w:type="dxa"/>
            </w:tcMar>
            <w:vAlign w:val="top"/>
          </w:tcPr>
          <w:p w:rsidR="62525AA3" w:rsidP="73AA668B" w:rsidRDefault="62525AA3" w14:paraId="7D84B6A7" w14:textId="155C4919">
            <w:pPr>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Department of internal and information policy</w:t>
            </w:r>
          </w:p>
          <w:p w:rsidR="62525AA3" w:rsidP="6B8F4D0F" w:rsidRDefault="62525AA3" w14:paraId="0795D0F1" w14:textId="2622835B">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(V. </w:t>
            </w:r>
            <w:r w:rsidRPr="6B8F4D0F" w:rsidR="6B8F4D0F">
              <w:rPr>
                <w:rFonts w:ascii="Times New Roman" w:hAnsi="Times New Roman" w:eastAsia="Times New Roman" w:cs="Times New Roman"/>
                <w:b w:val="0"/>
                <w:bCs w:val="0"/>
                <w:i w:val="0"/>
                <w:iCs w:val="0"/>
                <w:color w:val="000000" w:themeColor="text1" w:themeTint="FF" w:themeShade="FF"/>
                <w:sz w:val="28"/>
                <w:szCs w:val="28"/>
              </w:rPr>
              <w:t>Shenbor</w:t>
            </w:r>
            <w:r w:rsidRPr="6B8F4D0F" w:rsidR="6B8F4D0F">
              <w:rPr>
                <w:rFonts w:ascii="Times New Roman" w:hAnsi="Times New Roman" w:eastAsia="Times New Roman" w:cs="Times New Roman"/>
                <w:b w:val="0"/>
                <w:bCs w:val="0"/>
                <w:i w:val="0"/>
                <w:iCs w:val="0"/>
                <w:color w:val="000000" w:themeColor="text1" w:themeTint="FF" w:themeShade="FF"/>
                <w:sz w:val="28"/>
                <w:szCs w:val="28"/>
              </w:rPr>
              <w:t>)</w:t>
            </w:r>
          </w:p>
          <w:p w:rsidR="62525AA3" w:rsidP="73AA668B" w:rsidRDefault="62525AA3" w14:paraId="028D4654" w14:textId="659F99A2">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Department of promotion and tourism </w:t>
            </w:r>
          </w:p>
          <w:p w:rsidR="62525AA3" w:rsidP="6B8F4D0F" w:rsidRDefault="62525AA3" w14:paraId="59E931A4" w14:textId="2CA927D2">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(I. </w:t>
            </w:r>
            <w:r w:rsidRPr="6B8F4D0F" w:rsidR="6B8F4D0F">
              <w:rPr>
                <w:rFonts w:ascii="Times New Roman" w:hAnsi="Times New Roman" w:eastAsia="Times New Roman" w:cs="Times New Roman"/>
                <w:b w:val="0"/>
                <w:bCs w:val="0"/>
                <w:i w:val="0"/>
                <w:iCs w:val="0"/>
                <w:color w:val="000000" w:themeColor="text1" w:themeTint="FF" w:themeShade="FF"/>
                <w:sz w:val="28"/>
                <w:szCs w:val="28"/>
              </w:rPr>
              <w:t>Repekh</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p>
          <w:p w:rsidR="62525AA3" w:rsidP="73AA668B" w:rsidRDefault="62525AA3" w14:paraId="14F51C98" w14:textId="3261BABB">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Department of information technology</w:t>
            </w:r>
          </w:p>
          <w:p w:rsidR="62525AA3" w:rsidP="73AA668B" w:rsidRDefault="62525AA3" w14:paraId="5AE30A75" w14:textId="5F9A43C3">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(N. Bilyk)</w:t>
            </w:r>
          </w:p>
          <w:p w:rsidR="62525AA3" w:rsidP="73AA668B" w:rsidRDefault="62525AA3" w14:paraId="69008EC1" w14:textId="651A74DC">
            <w:pPr>
              <w:pStyle w:val="Normal"/>
              <w:suppressLineNumbers w:val="0"/>
              <w:bidi w:val="0"/>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6B8F4D0F" w:rsidRDefault="62525AA3" w14:paraId="775CF26D" w14:textId="124AB0DB">
            <w:pPr>
              <w:pStyle w:val="Normal"/>
              <w:suppressLineNumbers w:val="0"/>
              <w:bidi w:val="0"/>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Other</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information</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managers</w:t>
            </w:r>
          </w:p>
          <w:p w:rsidR="62525AA3" w:rsidP="73AA668B" w:rsidRDefault="62525AA3" w14:paraId="522A82EE" w14:textId="12FA373C">
            <w:pPr>
              <w:pStyle w:val="Normal"/>
              <w:spacing w:before="0" w:after="160" w:line="259" w:lineRule="auto"/>
              <w:ind w:left="0" w:right="0" w:firstLine="0"/>
              <w:jc w:val="left"/>
              <w:rPr>
                <w:rFonts w:ascii="Calibri" w:hAnsi="Calibri" w:eastAsia="Calibri" w:cs="Calibri"/>
                <w:b w:val="0"/>
                <w:bCs w:val="0"/>
                <w:i w:val="0"/>
                <w:iCs w:val="0"/>
                <w:color w:val="000000" w:themeColor="text1" w:themeTint="FF" w:themeShade="FF"/>
                <w:sz w:val="22"/>
                <w:szCs w:val="22"/>
              </w:rPr>
            </w:pPr>
          </w:p>
        </w:tc>
      </w:tr>
      <w:tr w:rsidR="62525AA3" w:rsidTr="6B8F4D0F" w14:paraId="59658B95">
        <w:trPr>
          <w:trHeight w:val="450"/>
        </w:trPr>
        <w:tc>
          <w:tcPr>
            <w:tcW w:w="9015" w:type="dxa"/>
            <w:gridSpan w:val="4"/>
            <w:tcBorders>
              <w:top w:val="single" w:color="B7B7B7" w:sz="6"/>
              <w:left w:val="single" w:color="B7B7B7" w:sz="6"/>
              <w:bottom w:val="single" w:color="B7B7B7" w:sz="6"/>
              <w:right w:val="single" w:color="B7B7B7" w:sz="6"/>
            </w:tcBorders>
            <w:tcMar>
              <w:top w:w="105" w:type="dxa"/>
              <w:left w:w="30" w:type="dxa"/>
            </w:tcMar>
            <w:vAlign w:val="top"/>
          </w:tcPr>
          <w:p w:rsidR="62525AA3" w:rsidP="62525AA3" w:rsidRDefault="62525AA3" w14:paraId="53D6DCAD" w14:textId="48D5F171">
            <w:pPr>
              <w:spacing w:before="0" w:after="0" w:line="259" w:lineRule="auto"/>
              <w:ind w:left="0" w:right="40" w:firstLine="0"/>
              <w:jc w:val="center"/>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1"/>
                <w:bCs w:val="1"/>
                <w:i w:val="0"/>
                <w:iCs w:val="0"/>
                <w:color w:val="000000" w:themeColor="text1" w:themeTint="FF" w:themeShade="FF"/>
                <w:sz w:val="28"/>
                <w:szCs w:val="28"/>
              </w:rPr>
              <w:t>4. 4. Financial support</w:t>
            </w:r>
          </w:p>
        </w:tc>
      </w:tr>
      <w:tr w:rsidR="62525AA3" w:rsidTr="6B8F4D0F" w14:paraId="667AB1D7">
        <w:trPr>
          <w:trHeight w:val="4950"/>
        </w:trPr>
        <w:tc>
          <w:tcPr>
            <w:tcW w:w="2381" w:type="dxa"/>
            <w:tcBorders>
              <w:top w:val="single" w:color="B7B7B7" w:sz="6"/>
              <w:left w:val="single" w:color="B7B7B7" w:sz="6"/>
              <w:bottom w:val="single" w:color="B7B7B7" w:sz="6"/>
              <w:right w:val="single" w:color="B7B7B7" w:sz="6"/>
            </w:tcBorders>
            <w:tcMar>
              <w:top w:w="105" w:type="dxa"/>
              <w:left w:w="30" w:type="dxa"/>
            </w:tcMar>
            <w:vAlign w:val="center"/>
          </w:tcPr>
          <w:p w:rsidR="62525AA3" w:rsidP="6B8F4D0F" w:rsidRDefault="62525AA3" w14:paraId="39589D44" w14:textId="48E49E27">
            <w:pPr>
              <w:pStyle w:val="Normal"/>
              <w:spacing w:before="0" w:after="0" w:line="259" w:lineRule="auto"/>
              <w:ind w:left="4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 xml:space="preserve">4.1. If necessary, amend the Local </w:t>
            </w: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Informatisation</w:t>
            </w: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Programme</w:t>
            </w: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 xml:space="preserve"> to finance the development of open data.</w:t>
            </w:r>
          </w:p>
          <w:p w:rsidR="62525AA3" w:rsidP="6B8F4D0F" w:rsidRDefault="62525AA3" w14:paraId="11B872A0" w14:textId="4D9B28E1">
            <w:pPr>
              <w:pStyle w:val="Normal"/>
              <w:spacing w:before="0" w:after="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lang w:val="en-US"/>
              </w:rPr>
            </w:pPr>
          </w:p>
        </w:tc>
        <w:tc>
          <w:tcPr>
            <w:tcW w:w="1710" w:type="dxa"/>
            <w:tcBorders>
              <w:top w:val="single" w:color="B7B7B7" w:sz="6"/>
              <w:left w:val="single" w:color="B7B7B7" w:sz="6"/>
              <w:bottom w:val="single" w:color="B7B7B7" w:sz="6"/>
              <w:right w:val="single" w:color="B7B7B7" w:sz="6"/>
            </w:tcBorders>
            <w:tcMar>
              <w:top w:w="105" w:type="dxa"/>
              <w:left w:w="30" w:type="dxa"/>
            </w:tcMar>
            <w:vAlign w:val="top"/>
          </w:tcPr>
          <w:p w:rsidR="6B8F4D0F" w:rsidP="6B8F4D0F" w:rsidRDefault="6B8F4D0F" w14:paraId="7254BD33" w14:textId="5733653B">
            <w:pPr>
              <w:spacing w:before="0" w:after="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p>
          <w:p w:rsidR="6B8F4D0F" w:rsidP="6B8F4D0F" w:rsidRDefault="6B8F4D0F" w14:paraId="625B6A00" w14:textId="6EC923BE">
            <w:pPr>
              <w:spacing w:before="0" w:after="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p>
          <w:p w:rsidR="6B8F4D0F" w:rsidP="6B8F4D0F" w:rsidRDefault="6B8F4D0F" w14:paraId="0D5FA394" w14:textId="6DB71478">
            <w:pPr>
              <w:spacing w:before="0" w:after="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4DCA25DC" w:rsidRDefault="62525AA3" w14:paraId="5F36A6F6" w14:textId="37B77DA6">
            <w:pPr>
              <w:spacing w:before="0" w:after="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4DCA25DC" w:rsidR="4DCA25DC">
              <w:rPr>
                <w:rFonts w:ascii="Times New Roman" w:hAnsi="Times New Roman" w:eastAsia="Times New Roman" w:cs="Times New Roman"/>
                <w:b w:val="0"/>
                <w:bCs w:val="0"/>
                <w:i w:val="0"/>
                <w:iCs w:val="0"/>
                <w:color w:val="000000" w:themeColor="text1" w:themeTint="FF" w:themeShade="FF"/>
                <w:sz w:val="28"/>
                <w:szCs w:val="28"/>
              </w:rPr>
              <w:t>ongoing</w:t>
            </w:r>
          </w:p>
        </w:tc>
        <w:tc>
          <w:tcPr>
            <w:tcW w:w="2865" w:type="dxa"/>
            <w:tcBorders>
              <w:top w:val="single" w:color="B7B7B7" w:sz="6"/>
              <w:left w:val="single" w:color="B7B7B7" w:sz="6"/>
              <w:bottom w:val="single" w:color="B7B7B7" w:sz="6"/>
              <w:right w:val="single" w:color="B7B7B7" w:sz="6"/>
            </w:tcBorders>
            <w:tcMar>
              <w:top w:w="105" w:type="dxa"/>
              <w:left w:w="30" w:type="dxa"/>
            </w:tcMar>
            <w:vAlign w:val="center"/>
          </w:tcPr>
          <w:p w:rsidR="62525AA3" w:rsidP="6B8F4D0F" w:rsidRDefault="62525AA3" w14:paraId="55D22CDB" w14:textId="541740AD">
            <w:pPr>
              <w:pStyle w:val="Normal"/>
              <w:spacing w:before="0" w:after="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Provide</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funding</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for</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upgrading</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the</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software</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of</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information</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managers</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to</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improve</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the</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quality</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of</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data sets</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if</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necessary</w:t>
            </w:r>
            <w:r w:rsidRPr="6B8F4D0F" w:rsidR="6B8F4D0F">
              <w:rPr>
                <w:rFonts w:ascii="Times New Roman" w:hAnsi="Times New Roman" w:eastAsia="Times New Roman" w:cs="Times New Roman"/>
                <w:b w:val="0"/>
                <w:bCs w:val="0"/>
                <w:i w:val="0"/>
                <w:iCs w:val="0"/>
                <w:color w:val="000000" w:themeColor="text1" w:themeTint="FF" w:themeShade="FF"/>
                <w:sz w:val="28"/>
                <w:szCs w:val="28"/>
              </w:rPr>
              <w:t>).</w:t>
            </w:r>
          </w:p>
          <w:p w:rsidR="62525AA3" w:rsidP="50260108" w:rsidRDefault="62525AA3" w14:paraId="52C48DB3" w14:textId="5F181FD8">
            <w:pPr>
              <w:pStyle w:val="Normal"/>
              <w:spacing w:before="0" w:after="0" w:line="259" w:lineRule="auto"/>
              <w:ind w:left="0" w:right="0" w:firstLine="0"/>
              <w:jc w:val="left"/>
              <w:rPr>
                <w:rFonts w:ascii="Times New Roman" w:hAnsi="Times New Roman" w:eastAsia="Times New Roman" w:cs="Times New Roman"/>
                <w:b w:val="0"/>
                <w:bCs w:val="0"/>
                <w:i w:val="0"/>
                <w:iCs w:val="0"/>
                <w:color w:val="000000" w:themeColor="text1" w:themeTint="FF" w:themeShade="FF"/>
                <w:sz w:val="28"/>
                <w:szCs w:val="28"/>
              </w:rPr>
            </w:pPr>
          </w:p>
        </w:tc>
        <w:tc>
          <w:tcPr>
            <w:tcW w:w="2059" w:type="dxa"/>
            <w:tcBorders>
              <w:top w:val="single" w:color="B7B7B7" w:sz="6"/>
              <w:left w:val="single" w:color="B7B7B7" w:sz="6"/>
              <w:bottom w:val="single" w:color="B7B7B7" w:sz="6"/>
              <w:right w:val="single" w:color="B7B7B7" w:sz="6"/>
            </w:tcBorders>
            <w:tcMar>
              <w:top w:w="105" w:type="dxa"/>
              <w:left w:w="30" w:type="dxa"/>
            </w:tcMar>
            <w:vAlign w:val="top"/>
          </w:tcPr>
          <w:p w:rsidR="6B8F4D0F" w:rsidP="6B8F4D0F" w:rsidRDefault="6B8F4D0F" w14:paraId="4C087DFA" w14:textId="0A5142E5">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6B8F4D0F" w:rsidRDefault="62525AA3" w14:paraId="32A8FE5A" w14:textId="3261BABB">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Department</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of</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information</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technology</w:t>
            </w:r>
          </w:p>
          <w:p w:rsidR="62525AA3" w:rsidP="73AA668B" w:rsidRDefault="62525AA3" w14:paraId="5E21BD4B" w14:textId="5F9A43C3">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(N. </w:t>
            </w:r>
            <w:r w:rsidRPr="73AA668B" w:rsidR="73AA668B">
              <w:rPr>
                <w:rFonts w:ascii="Times New Roman" w:hAnsi="Times New Roman" w:eastAsia="Times New Roman" w:cs="Times New Roman"/>
                <w:b w:val="0"/>
                <w:bCs w:val="0"/>
                <w:i w:val="0"/>
                <w:iCs w:val="0"/>
                <w:color w:val="000000" w:themeColor="text1" w:themeTint="FF" w:themeShade="FF"/>
                <w:sz w:val="28"/>
                <w:szCs w:val="28"/>
              </w:rPr>
              <w:t>Bilyk</w:t>
            </w:r>
            <w:r w:rsidRPr="73AA668B" w:rsidR="73AA668B">
              <w:rPr>
                <w:rFonts w:ascii="Times New Roman" w:hAnsi="Times New Roman" w:eastAsia="Times New Roman" w:cs="Times New Roman"/>
                <w:b w:val="0"/>
                <w:bCs w:val="0"/>
                <w:i w:val="0"/>
                <w:iCs w:val="0"/>
                <w:color w:val="000000" w:themeColor="text1" w:themeTint="FF" w:themeShade="FF"/>
                <w:sz w:val="28"/>
                <w:szCs w:val="28"/>
              </w:rPr>
              <w:t>)</w:t>
            </w:r>
          </w:p>
          <w:p w:rsidR="62525AA3" w:rsidP="73AA668B" w:rsidRDefault="62525AA3" w14:paraId="02A4E7A2" w14:textId="35E172C1">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73AA668B" w:rsidRDefault="62525AA3" w14:paraId="173BBE0C" w14:textId="33E8954C">
            <w:pPr>
              <w:pStyle w:val="Normal"/>
              <w:spacing w:before="0" w:after="160" w:line="259" w:lineRule="auto"/>
              <w:ind w:left="0" w:right="0" w:firstLine="0"/>
              <w:jc w:val="left"/>
              <w:rPr>
                <w:rFonts w:ascii="Calibri" w:hAnsi="Calibri" w:eastAsia="Calibri" w:cs="Calibri"/>
                <w:b w:val="0"/>
                <w:bCs w:val="0"/>
                <w:i w:val="0"/>
                <w:iCs w:val="0"/>
                <w:color w:val="000000" w:themeColor="text1" w:themeTint="FF" w:themeShade="FF"/>
                <w:sz w:val="22"/>
                <w:szCs w:val="22"/>
              </w:rPr>
            </w:pPr>
          </w:p>
        </w:tc>
      </w:tr>
    </w:tbl>
    <w:p xmlns:wp14="http://schemas.microsoft.com/office/word/2010/wordml" w:rsidP="62525AA3" wp14:paraId="1839ED7E" wp14:textId="6D6A1AA1">
      <w:pPr>
        <w:spacing w:before="0" w:after="0" w:line="259" w:lineRule="auto"/>
        <w:ind w:left="-1701" w:right="11339" w:firstLine="0"/>
        <w:jc w:val="left"/>
        <w:rPr>
          <w:rFonts w:ascii="Calibri" w:hAnsi="Calibri" w:eastAsia="Calibri" w:cs="Calibri"/>
          <w:b w:val="0"/>
          <w:bCs w:val="0"/>
          <w:i w:val="0"/>
          <w:iCs w:val="0"/>
          <w:caps w:val="0"/>
          <w:smallCaps w:val="0"/>
          <w:noProof w:val="0"/>
          <w:color w:val="000000" w:themeColor="text1" w:themeTint="FF" w:themeShade="FF"/>
          <w:sz w:val="22"/>
          <w:szCs w:val="22"/>
          <w:lang w:val="uk-UA"/>
        </w:rPr>
      </w:pPr>
    </w:p>
    <w:tbl>
      <w:tblPr>
        <w:tblStyle w:val="TableGrid"/>
        <w:tblW w:w="9015" w:type="dxa"/>
        <w:tblBorders>
          <w:top w:val="single" w:sz="6"/>
          <w:left w:val="single" w:sz="6"/>
          <w:bottom w:val="single" w:sz="6"/>
          <w:right w:val="single" w:sz="6"/>
        </w:tblBorders>
        <w:tblLayout w:type="fixed"/>
        <w:tblLook w:val="06A0" w:firstRow="1" w:lastRow="0" w:firstColumn="1" w:lastColumn="0" w:noHBand="1" w:noVBand="1"/>
      </w:tblPr>
      <w:tblGrid>
        <w:gridCol w:w="2381"/>
        <w:gridCol w:w="1695"/>
        <w:gridCol w:w="2685"/>
        <w:gridCol w:w="2254"/>
      </w:tblGrid>
      <w:tr w:rsidR="62525AA3" w:rsidTr="6B8F4D0F" w14:paraId="74A69869">
        <w:trPr>
          <w:trHeight w:val="450"/>
        </w:trPr>
        <w:tc>
          <w:tcPr>
            <w:tcW w:w="9015" w:type="dxa"/>
            <w:gridSpan w:val="4"/>
            <w:tcBorders>
              <w:top w:val="single" w:color="B7B7B7" w:sz="6"/>
              <w:left w:val="single" w:color="B7B7B7" w:sz="6"/>
              <w:bottom w:val="single" w:color="B7B7B7" w:sz="6"/>
              <w:right w:val="single" w:color="B7B7B7" w:sz="6"/>
            </w:tcBorders>
            <w:tcMar>
              <w:top w:w="60" w:type="dxa"/>
            </w:tcMar>
            <w:vAlign w:val="top"/>
          </w:tcPr>
          <w:p w:rsidR="62525AA3" w:rsidP="62525AA3" w:rsidRDefault="62525AA3" w14:paraId="261DE80C" w14:textId="30133AAA">
            <w:pPr>
              <w:spacing w:before="0" w:after="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1"/>
                <w:bCs w:val="1"/>
                <w:i w:val="0"/>
                <w:iCs w:val="0"/>
                <w:color w:val="000000" w:themeColor="text1" w:themeTint="FF" w:themeShade="FF"/>
                <w:sz w:val="28"/>
                <w:szCs w:val="28"/>
              </w:rPr>
              <w:t>5. Improving the quality of data management</w:t>
            </w:r>
          </w:p>
        </w:tc>
      </w:tr>
      <w:tr w:rsidR="62525AA3" w:rsidTr="6B8F4D0F" w14:paraId="096A99A3">
        <w:trPr>
          <w:trHeight w:val="3990"/>
        </w:trPr>
        <w:tc>
          <w:tcPr>
            <w:tcW w:w="2381" w:type="dxa"/>
            <w:tcBorders>
              <w:top w:val="single" w:color="B7B7B7" w:sz="6"/>
              <w:left w:val="single" w:color="B7B7B7" w:sz="6"/>
              <w:bottom w:val="single" w:color="B7B7B7" w:sz="6"/>
              <w:right w:val="single" w:color="B7B7B7" w:sz="6"/>
            </w:tcBorders>
            <w:tcMar>
              <w:top w:w="60" w:type="dxa"/>
            </w:tcMar>
            <w:vAlign w:val="top"/>
          </w:tcPr>
          <w:p w:rsidR="62525AA3" w:rsidP="6B8F4D0F" w:rsidRDefault="62525AA3" w14:paraId="1513DC9C" w14:textId="0F4BBEE5">
            <w:pPr>
              <w:spacing w:before="0" w:after="0" w:line="284" w:lineRule="auto"/>
              <w:ind w:left="4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 xml:space="preserve">5.1. Conducting an information audit following the Resolution of the Cabinet of Ministers of Ukraine No. 835 dated 21 October </w:t>
            </w:r>
          </w:p>
          <w:p w:rsidR="62525AA3" w:rsidP="50260108" w:rsidRDefault="62525AA3" w14:paraId="0F2E8751" w14:textId="0805EAF8">
            <w:pPr>
              <w:spacing w:before="0" w:after="0" w:line="259" w:lineRule="auto"/>
              <w:ind w:left="4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50260108" w:rsidR="50260108">
              <w:rPr>
                <w:rFonts w:ascii="Times New Roman" w:hAnsi="Times New Roman" w:eastAsia="Times New Roman" w:cs="Times New Roman"/>
                <w:b w:val="0"/>
                <w:bCs w:val="0"/>
                <w:i w:val="0"/>
                <w:iCs w:val="0"/>
                <w:color w:val="000000" w:themeColor="text1" w:themeTint="FF" w:themeShade="FF"/>
                <w:sz w:val="28"/>
                <w:szCs w:val="28"/>
              </w:rPr>
              <w:t>2015.</w:t>
            </w:r>
          </w:p>
        </w:tc>
        <w:tc>
          <w:tcPr>
            <w:tcW w:w="1695" w:type="dxa"/>
            <w:tcBorders>
              <w:top w:val="single" w:color="B7B7B7" w:sz="6"/>
              <w:left w:val="single" w:color="B7B7B7" w:sz="6"/>
              <w:bottom w:val="single" w:color="B7B7B7" w:sz="6"/>
              <w:right w:val="single" w:color="B7B7B7" w:sz="6"/>
            </w:tcBorders>
            <w:tcMar>
              <w:top w:w="60" w:type="dxa"/>
            </w:tcMar>
            <w:vAlign w:val="top"/>
          </w:tcPr>
          <w:p w:rsidR="62525AA3" w:rsidP="4DCA25DC" w:rsidRDefault="62525AA3" w14:paraId="0B6D32E9" w14:textId="6C323523">
            <w:pPr>
              <w:spacing w:before="0" w:after="0" w:line="259" w:lineRule="auto"/>
              <w:ind w:left="4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4DCA25DC" w:rsidR="4DCA25DC">
              <w:rPr>
                <w:rFonts w:ascii="Times New Roman" w:hAnsi="Times New Roman" w:eastAsia="Times New Roman" w:cs="Times New Roman"/>
                <w:b w:val="0"/>
                <w:bCs w:val="0"/>
                <w:i w:val="0"/>
                <w:iCs w:val="0"/>
                <w:color w:val="000000" w:themeColor="text1" w:themeTint="FF" w:themeShade="FF"/>
                <w:sz w:val="28"/>
                <w:szCs w:val="28"/>
              </w:rPr>
              <w:t>ongoing</w:t>
            </w:r>
          </w:p>
        </w:tc>
        <w:tc>
          <w:tcPr>
            <w:tcW w:w="2685" w:type="dxa"/>
            <w:tcBorders>
              <w:top w:val="single" w:color="B7B7B7" w:sz="6"/>
              <w:left w:val="single" w:color="B7B7B7" w:sz="6"/>
              <w:bottom w:val="single" w:color="B7B7B7" w:sz="6"/>
              <w:right w:val="single" w:color="B7B7B7" w:sz="6"/>
            </w:tcBorders>
            <w:tcMar>
              <w:top w:w="60" w:type="dxa"/>
            </w:tcMar>
            <w:vAlign w:val="top"/>
          </w:tcPr>
          <w:p w:rsidR="62525AA3" w:rsidP="62525AA3" w:rsidRDefault="62525AA3" w14:paraId="454F30A3" w14:textId="531DE320">
            <w:pPr>
              <w:spacing w:before="0" w:after="0" w:line="259"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In accordance with Resolution of the Cabinet of Ministers of Ukraine No. 835 of 21 October 2015, an information audit is conducted at least once a year.</w:t>
            </w:r>
          </w:p>
        </w:tc>
        <w:tc>
          <w:tcPr>
            <w:tcW w:w="2254" w:type="dxa"/>
            <w:tcBorders>
              <w:top w:val="single" w:color="B7B7B7" w:sz="6"/>
              <w:left w:val="single" w:color="B7B7B7" w:sz="6"/>
              <w:bottom w:val="single" w:color="B7B7B7" w:sz="6"/>
              <w:right w:val="single" w:color="B7B7B7" w:sz="6"/>
            </w:tcBorders>
            <w:tcMar>
              <w:top w:w="60" w:type="dxa"/>
            </w:tcMar>
            <w:vAlign w:val="top"/>
          </w:tcPr>
          <w:p w:rsidR="6B8F4D0F" w:rsidP="6B8F4D0F" w:rsidRDefault="6B8F4D0F" w14:paraId="0CCDE971" w14:textId="53B70A95">
            <w:pPr>
              <w:pStyle w:val="Normal"/>
              <w:spacing w:before="0" w:after="160" w:line="259" w:lineRule="auto"/>
              <w:ind w:left="0" w:right="0" w:firstLine="0"/>
              <w:jc w:val="left"/>
              <w:rPr>
                <w:rFonts w:ascii="Times New Roman" w:hAnsi="Times New Roman" w:eastAsia="Times New Roman" w:cs="Times New Roman"/>
                <w:b w:val="0"/>
                <w:bCs w:val="0"/>
                <w:i w:val="0"/>
                <w:iCs w:val="0"/>
                <w:color w:val="000000" w:themeColor="text1" w:themeTint="FF" w:themeShade="FF"/>
                <w:sz w:val="28"/>
                <w:szCs w:val="28"/>
                <w:lang w:val="en-US"/>
              </w:rPr>
            </w:pPr>
            <w:r w:rsidRPr="6B8F4D0F" w:rsidR="6B8F4D0F">
              <w:rPr>
                <w:rFonts w:ascii="Times New Roman" w:hAnsi="Times New Roman" w:eastAsia="Times New Roman" w:cs="Times New Roman" w:asciiTheme="minorAscii" w:hAnsiTheme="minorAscii" w:eastAsiaTheme="minorAscii" w:cstheme="minorBidi"/>
                <w:b w:val="0"/>
                <w:bCs w:val="0"/>
                <w:i w:val="0"/>
                <w:iCs w:val="0"/>
                <w:color w:val="000000" w:themeColor="text1" w:themeTint="FF" w:themeShade="FF"/>
                <w:sz w:val="28"/>
                <w:szCs w:val="28"/>
                <w:lang w:val="en-US" w:eastAsia="en-US" w:bidi="ar-SA"/>
              </w:rPr>
              <w:t>Authorised</w:t>
            </w:r>
            <w:r w:rsidRPr="6B8F4D0F" w:rsidR="6B8F4D0F">
              <w:rPr>
                <w:rFonts w:ascii="Times New Roman" w:hAnsi="Times New Roman" w:eastAsia="Times New Roman" w:cs="Times New Roman" w:asciiTheme="minorAscii" w:hAnsiTheme="minorAscii" w:eastAsiaTheme="minorAscii" w:cstheme="minorBidi"/>
                <w:b w:val="0"/>
                <w:bCs w:val="0"/>
                <w:i w:val="0"/>
                <w:iCs w:val="0"/>
                <w:color w:val="000000" w:themeColor="text1" w:themeTint="FF" w:themeShade="FF"/>
                <w:sz w:val="28"/>
                <w:szCs w:val="28"/>
                <w:lang w:val="en-US" w:eastAsia="en-US" w:bidi="ar-SA"/>
              </w:rPr>
              <w:t xml:space="preserve"> according to the Resolution of the Cabinet of Ministers of Ukraine No. 835 dated 21 October 2015</w:t>
            </w:r>
          </w:p>
          <w:p w:rsidR="62525AA3" w:rsidP="73AA668B" w:rsidRDefault="62525AA3" w14:paraId="165C7789" w14:textId="5642B64A">
            <w:pPr>
              <w:pStyle w:val="Normal"/>
              <w:spacing w:before="0" w:after="160" w:line="259" w:lineRule="auto"/>
              <w:ind w:left="0" w:right="0" w:firstLine="0"/>
              <w:jc w:val="left"/>
              <w:rPr>
                <w:rFonts w:ascii="Calibri" w:hAnsi="Calibri" w:eastAsia="Calibri" w:cs="Calibri"/>
                <w:b w:val="0"/>
                <w:bCs w:val="0"/>
                <w:i w:val="0"/>
                <w:iCs w:val="0"/>
                <w:color w:val="000000" w:themeColor="text1" w:themeTint="FF" w:themeShade="FF"/>
                <w:sz w:val="22"/>
                <w:szCs w:val="22"/>
              </w:rPr>
            </w:pPr>
          </w:p>
        </w:tc>
      </w:tr>
      <w:tr w:rsidR="62525AA3" w:rsidTr="6B8F4D0F" w14:paraId="31EE5B98">
        <w:trPr>
          <w:trHeight w:val="3780"/>
        </w:trPr>
        <w:tc>
          <w:tcPr>
            <w:tcW w:w="2381" w:type="dxa"/>
            <w:tcBorders>
              <w:top w:val="single" w:color="B7B7B7" w:sz="6"/>
              <w:left w:val="single" w:color="B7B7B7" w:sz="6"/>
              <w:bottom w:val="single" w:color="B7B7B7" w:sz="6"/>
              <w:right w:val="single" w:color="B7B7B7" w:sz="6"/>
            </w:tcBorders>
            <w:tcMar>
              <w:top w:w="60" w:type="dxa"/>
            </w:tcMar>
            <w:vAlign w:val="top"/>
          </w:tcPr>
          <w:p w:rsidR="62525AA3" w:rsidP="6B8F4D0F" w:rsidRDefault="62525AA3" w14:paraId="42A4F749" w14:textId="4D5FBC77">
            <w:pPr>
              <w:spacing w:before="0" w:after="0" w:line="259" w:lineRule="auto"/>
              <w:ind w:left="4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5.2. </w:t>
            </w:r>
            <w:r w:rsidRPr="6B8F4D0F" w:rsidR="6B8F4D0F">
              <w:rPr>
                <w:rFonts w:ascii="Times New Roman" w:hAnsi="Times New Roman" w:eastAsia="Times New Roman" w:cs="Times New Roman"/>
                <w:b w:val="0"/>
                <w:bCs w:val="0"/>
                <w:i w:val="0"/>
                <w:iCs w:val="0"/>
                <w:color w:val="000000" w:themeColor="text1" w:themeTint="FF" w:themeShade="FF"/>
                <w:sz w:val="28"/>
                <w:szCs w:val="28"/>
              </w:rPr>
              <w:t>Implementation</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of</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the</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results</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of</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information</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audit</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of</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data sets</w:t>
            </w:r>
            <w:r w:rsidRPr="6B8F4D0F" w:rsidR="6B8F4D0F">
              <w:rPr>
                <w:rFonts w:ascii="Times New Roman" w:hAnsi="Times New Roman" w:eastAsia="Times New Roman" w:cs="Times New Roman"/>
                <w:b w:val="0"/>
                <w:bCs w:val="0"/>
                <w:i w:val="0"/>
                <w:iCs w:val="0"/>
                <w:color w:val="000000" w:themeColor="text1" w:themeTint="FF" w:themeShade="FF"/>
                <w:sz w:val="28"/>
                <w:szCs w:val="28"/>
              </w:rPr>
              <w:t>.</w:t>
            </w:r>
          </w:p>
        </w:tc>
        <w:tc>
          <w:tcPr>
            <w:tcW w:w="1695" w:type="dxa"/>
            <w:tcBorders>
              <w:top w:val="single" w:color="B7B7B7" w:sz="6"/>
              <w:left w:val="single" w:color="B7B7B7" w:sz="6"/>
              <w:bottom w:val="single" w:color="B7B7B7" w:sz="6"/>
              <w:right w:val="single" w:color="B7B7B7" w:sz="6"/>
            </w:tcBorders>
            <w:tcMar>
              <w:top w:w="60" w:type="dxa"/>
            </w:tcMar>
            <w:vAlign w:val="top"/>
          </w:tcPr>
          <w:p w:rsidR="62525AA3" w:rsidP="4DCA25DC" w:rsidRDefault="62525AA3" w14:paraId="3E8F1687" w14:textId="444AC1B4">
            <w:pPr>
              <w:spacing w:before="0" w:after="0" w:line="259" w:lineRule="auto"/>
              <w:ind w:left="4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4DCA25DC" w:rsidR="4DCA25DC">
              <w:rPr>
                <w:rFonts w:ascii="Times New Roman" w:hAnsi="Times New Roman" w:eastAsia="Times New Roman" w:cs="Times New Roman"/>
                <w:b w:val="0"/>
                <w:bCs w:val="0"/>
                <w:i w:val="0"/>
                <w:iCs w:val="0"/>
                <w:color w:val="000000" w:themeColor="text1" w:themeTint="FF" w:themeShade="FF"/>
                <w:sz w:val="28"/>
                <w:szCs w:val="28"/>
              </w:rPr>
              <w:t>ongoing</w:t>
            </w:r>
          </w:p>
        </w:tc>
        <w:tc>
          <w:tcPr>
            <w:tcW w:w="2685" w:type="dxa"/>
            <w:tcBorders>
              <w:top w:val="single" w:color="B7B7B7" w:sz="6"/>
              <w:left w:val="single" w:color="B7B7B7" w:sz="6"/>
              <w:bottom w:val="single" w:color="B7B7B7" w:sz="6"/>
              <w:right w:val="single" w:color="B7B7B7" w:sz="6"/>
            </w:tcBorders>
            <w:tcMar>
              <w:top w:w="60" w:type="dxa"/>
            </w:tcMar>
            <w:vAlign w:val="top"/>
          </w:tcPr>
          <w:p w:rsidR="62525AA3" w:rsidP="73AA668B" w:rsidRDefault="62525AA3" w14:paraId="6A8DFE52" w14:textId="126AD577">
            <w:pPr>
              <w:spacing w:before="0" w:after="0" w:line="259" w:lineRule="auto"/>
              <w:ind w:left="21" w:right="5" w:firstLine="0"/>
              <w:jc w:val="left"/>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Information</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managers</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gradually</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implement</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the</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recommendations</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of</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the</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information</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audit</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improving</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the</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quality</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of</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data</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sets</w:t>
            </w:r>
            <w:r w:rsidRPr="73AA668B" w:rsidR="73AA668B">
              <w:rPr>
                <w:rFonts w:ascii="Times New Roman" w:hAnsi="Times New Roman" w:eastAsia="Times New Roman" w:cs="Times New Roman"/>
                <w:b w:val="0"/>
                <w:bCs w:val="0"/>
                <w:i w:val="0"/>
                <w:iCs w:val="0"/>
                <w:color w:val="000000" w:themeColor="text1" w:themeTint="FF" w:themeShade="FF"/>
                <w:sz w:val="28"/>
                <w:szCs w:val="28"/>
              </w:rPr>
              <w:t>.</w:t>
            </w:r>
          </w:p>
          <w:p w:rsidR="62525AA3" w:rsidP="73AA668B" w:rsidRDefault="62525AA3" w14:paraId="5905F08F" w14:textId="415E189E">
            <w:pPr>
              <w:spacing w:before="0" w:after="0" w:line="259" w:lineRule="auto"/>
              <w:ind w:left="21" w:right="5" w:firstLine="0"/>
              <w:jc w:val="left"/>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p>
          <w:p w:rsidR="62525AA3" w:rsidP="73AA668B" w:rsidRDefault="62525AA3" w14:paraId="441EAA64" w14:textId="568FEE68">
            <w:pPr>
              <w:spacing w:before="0" w:after="0" w:line="259" w:lineRule="auto"/>
              <w:ind w:left="21" w:right="5" w:firstLine="0"/>
              <w:jc w:val="left"/>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The</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structural</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unit</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responsible</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for</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implementing</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the</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open</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data</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policy</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provides</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control</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and</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methodological</w:t>
            </w: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 </w:t>
            </w:r>
            <w:r w:rsidRPr="73AA668B" w:rsidR="73AA668B">
              <w:rPr>
                <w:rFonts w:ascii="Times New Roman" w:hAnsi="Times New Roman" w:eastAsia="Times New Roman" w:cs="Times New Roman"/>
                <w:b w:val="0"/>
                <w:bCs w:val="0"/>
                <w:i w:val="0"/>
                <w:iCs w:val="0"/>
                <w:color w:val="000000" w:themeColor="text1" w:themeTint="FF" w:themeShade="FF"/>
                <w:sz w:val="28"/>
                <w:szCs w:val="28"/>
              </w:rPr>
              <w:t>support</w:t>
            </w:r>
            <w:r w:rsidRPr="73AA668B" w:rsidR="73AA668B">
              <w:rPr>
                <w:rFonts w:ascii="Times New Roman" w:hAnsi="Times New Roman" w:eastAsia="Times New Roman" w:cs="Times New Roman"/>
                <w:b w:val="0"/>
                <w:bCs w:val="0"/>
                <w:i w:val="0"/>
                <w:iCs w:val="0"/>
                <w:color w:val="000000" w:themeColor="text1" w:themeTint="FF" w:themeShade="FF"/>
                <w:sz w:val="28"/>
                <w:szCs w:val="28"/>
              </w:rPr>
              <w:t>.</w:t>
            </w:r>
          </w:p>
        </w:tc>
        <w:tc>
          <w:tcPr>
            <w:tcW w:w="2254" w:type="dxa"/>
            <w:tcBorders>
              <w:top w:val="single" w:color="B7B7B7" w:sz="6"/>
              <w:left w:val="single" w:color="B7B7B7" w:sz="6"/>
              <w:bottom w:val="single" w:color="B7B7B7" w:sz="6"/>
              <w:right w:val="single" w:color="B7B7B7" w:sz="6"/>
            </w:tcBorders>
            <w:tcMar>
              <w:top w:w="60" w:type="dxa"/>
            </w:tcMar>
            <w:vAlign w:val="top"/>
          </w:tcPr>
          <w:p w:rsidR="62525AA3" w:rsidP="6B8F4D0F" w:rsidRDefault="62525AA3" w14:paraId="6B7C261C" w14:textId="31F2211A">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lang w:val="en-US"/>
              </w:rPr>
            </w:pP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Information managers</w:t>
            </w:r>
          </w:p>
          <w:p w:rsidR="62525AA3" w:rsidP="73AA668B" w:rsidRDefault="62525AA3" w14:paraId="6F8295E6" w14:textId="4ADE31F4">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73AA668B" w:rsidRDefault="62525AA3" w14:paraId="2E0BA113" w14:textId="254ED428">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6B8F4D0F" w:rsidRDefault="62525AA3" w14:paraId="056D762E" w14:textId="214C6E33">
            <w:pPr>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6B8F4D0F" w:rsidRDefault="62525AA3" w14:paraId="08946EFD" w14:textId="137A0595">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6B8F4D0F" w:rsidRDefault="62525AA3" w14:paraId="18E68336" w14:textId="370AA945">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Department of internal and information policy</w:t>
            </w:r>
          </w:p>
          <w:p w:rsidR="62525AA3" w:rsidP="6B8F4D0F" w:rsidRDefault="62525AA3" w14:paraId="6A68F1C8" w14:textId="08032E22">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(V. </w:t>
            </w:r>
            <w:r w:rsidRPr="6B8F4D0F" w:rsidR="6B8F4D0F">
              <w:rPr>
                <w:rFonts w:ascii="Times New Roman" w:hAnsi="Times New Roman" w:eastAsia="Times New Roman" w:cs="Times New Roman"/>
                <w:b w:val="0"/>
                <w:bCs w:val="0"/>
                <w:i w:val="0"/>
                <w:iCs w:val="0"/>
                <w:color w:val="000000" w:themeColor="text1" w:themeTint="FF" w:themeShade="FF"/>
                <w:sz w:val="28"/>
                <w:szCs w:val="28"/>
              </w:rPr>
              <w:t>Shenbor</w:t>
            </w:r>
            <w:r w:rsidRPr="6B8F4D0F" w:rsidR="6B8F4D0F">
              <w:rPr>
                <w:rFonts w:ascii="Times New Roman" w:hAnsi="Times New Roman" w:eastAsia="Times New Roman" w:cs="Times New Roman"/>
                <w:b w:val="0"/>
                <w:bCs w:val="0"/>
                <w:i w:val="0"/>
                <w:iCs w:val="0"/>
                <w:color w:val="000000" w:themeColor="text1" w:themeTint="FF" w:themeShade="FF"/>
                <w:sz w:val="28"/>
                <w:szCs w:val="28"/>
              </w:rPr>
              <w:t>)</w:t>
            </w:r>
          </w:p>
          <w:p w:rsidR="62525AA3" w:rsidP="73AA668B" w:rsidRDefault="62525AA3" w14:paraId="33A46BED" w14:textId="21051B80">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Department of promotion and tourism</w:t>
            </w:r>
          </w:p>
          <w:p w:rsidR="62525AA3" w:rsidP="6B8F4D0F" w:rsidRDefault="62525AA3" w14:paraId="3CE066C9" w14:textId="75E9B9FF">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(I. </w:t>
            </w:r>
            <w:r w:rsidRPr="6B8F4D0F" w:rsidR="6B8F4D0F">
              <w:rPr>
                <w:rFonts w:ascii="Times New Roman" w:hAnsi="Times New Roman" w:eastAsia="Times New Roman" w:cs="Times New Roman"/>
                <w:b w:val="0"/>
                <w:bCs w:val="0"/>
                <w:i w:val="0"/>
                <w:iCs w:val="0"/>
                <w:color w:val="000000" w:themeColor="text1" w:themeTint="FF" w:themeShade="FF"/>
                <w:sz w:val="28"/>
                <w:szCs w:val="28"/>
              </w:rPr>
              <w:t>Repekh</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p>
          <w:p w:rsidR="62525AA3" w:rsidP="73AA668B" w:rsidRDefault="62525AA3" w14:paraId="0CB568B1" w14:textId="3261BABB">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Department of information technology</w:t>
            </w:r>
          </w:p>
          <w:p w:rsidR="62525AA3" w:rsidP="6B8F4D0F" w:rsidRDefault="62525AA3" w14:paraId="116670A5" w14:textId="32181EB0">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(N. </w:t>
            </w:r>
            <w:r w:rsidRPr="6B8F4D0F" w:rsidR="6B8F4D0F">
              <w:rPr>
                <w:rFonts w:ascii="Times New Roman" w:hAnsi="Times New Roman" w:eastAsia="Times New Roman" w:cs="Times New Roman"/>
                <w:b w:val="0"/>
                <w:bCs w:val="0"/>
                <w:i w:val="0"/>
                <w:iCs w:val="0"/>
                <w:color w:val="000000" w:themeColor="text1" w:themeTint="FF" w:themeShade="FF"/>
                <w:sz w:val="28"/>
                <w:szCs w:val="28"/>
              </w:rPr>
              <w:t>Bilyk</w:t>
            </w:r>
            <w:r w:rsidRPr="6B8F4D0F" w:rsidR="6B8F4D0F">
              <w:rPr>
                <w:rFonts w:ascii="Times New Roman" w:hAnsi="Times New Roman" w:eastAsia="Times New Roman" w:cs="Times New Roman"/>
                <w:b w:val="0"/>
                <w:bCs w:val="0"/>
                <w:i w:val="0"/>
                <w:iCs w:val="0"/>
                <w:color w:val="000000" w:themeColor="text1" w:themeTint="FF" w:themeShade="FF"/>
                <w:sz w:val="28"/>
                <w:szCs w:val="28"/>
              </w:rPr>
              <w:t>)</w:t>
            </w:r>
          </w:p>
        </w:tc>
      </w:tr>
      <w:tr w:rsidR="62525AA3" w:rsidTr="6B8F4D0F" w14:paraId="16E6D45D">
        <w:trPr>
          <w:trHeight w:val="6015"/>
        </w:trPr>
        <w:tc>
          <w:tcPr>
            <w:tcW w:w="2381" w:type="dxa"/>
            <w:tcBorders>
              <w:top w:val="single" w:color="B7B7B7" w:sz="6"/>
              <w:left w:val="single" w:color="B7B7B7" w:sz="6"/>
              <w:bottom w:val="single" w:color="B7B7B7" w:sz="6"/>
              <w:right w:val="single" w:color="B7B7B7" w:sz="6"/>
            </w:tcBorders>
            <w:tcMar>
              <w:top w:w="60" w:type="dxa"/>
            </w:tcMar>
            <w:vAlign w:val="top"/>
          </w:tcPr>
          <w:p w:rsidR="62525AA3" w:rsidP="6B8F4D0F" w:rsidRDefault="62525AA3" w14:paraId="51514305" w14:textId="5F69C398">
            <w:pPr>
              <w:spacing w:before="0" w:after="0" w:line="259" w:lineRule="auto"/>
              <w:ind w:left="4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 xml:space="preserve">5.3. Creating and </w:t>
            </w: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maintaining</w:t>
            </w: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 xml:space="preserve"> a </w:t>
            </w: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dat</w:t>
            </w: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 xml:space="preserve">a </w:t>
            </w: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 xml:space="preserve">set </w:t>
            </w: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registry.</w:t>
            </w:r>
          </w:p>
        </w:tc>
        <w:tc>
          <w:tcPr>
            <w:tcW w:w="1695" w:type="dxa"/>
            <w:tcBorders>
              <w:top w:val="single" w:color="B7B7B7" w:sz="6"/>
              <w:left w:val="single" w:color="B7B7B7" w:sz="6"/>
              <w:bottom w:val="single" w:color="B7B7B7" w:sz="6"/>
              <w:right w:val="single" w:color="B7B7B7" w:sz="6"/>
            </w:tcBorders>
            <w:tcMar>
              <w:top w:w="60" w:type="dxa"/>
            </w:tcMar>
            <w:vAlign w:val="top"/>
          </w:tcPr>
          <w:p w:rsidR="62525AA3" w:rsidP="4DCA25DC" w:rsidRDefault="62525AA3" w14:paraId="021C5106" w14:textId="728120D2">
            <w:pPr>
              <w:spacing w:before="0" w:after="0" w:line="259" w:lineRule="auto"/>
              <w:ind w:left="4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4DCA25DC" w:rsidR="4DCA25DC">
              <w:rPr>
                <w:rFonts w:ascii="Times New Roman" w:hAnsi="Times New Roman" w:eastAsia="Times New Roman" w:cs="Times New Roman"/>
                <w:b w:val="0"/>
                <w:bCs w:val="0"/>
                <w:i w:val="0"/>
                <w:iCs w:val="0"/>
                <w:color w:val="000000" w:themeColor="text1" w:themeTint="FF" w:themeShade="FF"/>
                <w:sz w:val="28"/>
                <w:szCs w:val="28"/>
              </w:rPr>
              <w:t>ongoing</w:t>
            </w:r>
          </w:p>
        </w:tc>
        <w:tc>
          <w:tcPr>
            <w:tcW w:w="2685" w:type="dxa"/>
            <w:tcBorders>
              <w:top w:val="single" w:color="B7B7B7" w:sz="6"/>
              <w:left w:val="single" w:color="B7B7B7" w:sz="6"/>
              <w:bottom w:val="nil" w:color="B7B7B7" w:sz="6"/>
              <w:right w:val="single" w:color="B7B7B7" w:sz="6"/>
            </w:tcBorders>
            <w:tcMar>
              <w:top w:w="60" w:type="dxa"/>
            </w:tcMar>
            <w:vAlign w:val="top"/>
          </w:tcPr>
          <w:p w:rsidR="62525AA3" w:rsidP="50260108" w:rsidRDefault="62525AA3" w14:paraId="18A5D660" w14:textId="67A320B6">
            <w:pPr>
              <w:spacing w:before="0" w:after="0" w:line="284"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lang w:val="en-US"/>
              </w:rPr>
            </w:pP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Based on the results of the audit, a register of </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Stryi</w:t>
            </w:r>
          </w:p>
          <w:p w:rsidR="62525AA3" w:rsidP="6B8F4D0F" w:rsidRDefault="62525AA3" w14:paraId="02C117BB" w14:textId="65747C81">
            <w:pPr>
              <w:spacing w:before="0" w:after="0" w:line="259" w:lineRule="auto"/>
              <w:ind w:left="0" w:right="0" w:firstLine="0"/>
              <w:jc w:val="left"/>
              <w:rPr>
                <w:rFonts w:ascii="Times New Roman" w:hAnsi="Times New Roman" w:eastAsia="Times New Roman" w:cs="Times New Roman"/>
                <w:b w:val="0"/>
                <w:bCs w:val="0"/>
                <w:i w:val="0"/>
                <w:iCs w:val="0"/>
                <w:color w:val="000000" w:themeColor="text1" w:themeTint="FF" w:themeShade="FF"/>
                <w:sz w:val="28"/>
                <w:szCs w:val="28"/>
                <w:lang w:val="en-US"/>
              </w:rPr>
            </w:pP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city council has been created.</w:t>
            </w:r>
          </w:p>
          <w:p w:rsidR="62525AA3" w:rsidP="6B8F4D0F" w:rsidRDefault="62525AA3" w14:paraId="4FB1831F" w14:textId="38F053B9">
            <w:pPr>
              <w:spacing w:before="0" w:after="0" w:line="259" w:lineRule="auto"/>
              <w:ind w:left="0" w:right="0" w:firstLine="0"/>
              <w:jc w:val="left"/>
              <w:rPr>
                <w:rFonts w:ascii="Times New Roman" w:hAnsi="Times New Roman" w:eastAsia="Times New Roman" w:cs="Times New Roman"/>
                <w:b w:val="0"/>
                <w:bCs w:val="0"/>
                <w:i w:val="0"/>
                <w:iCs w:val="0"/>
                <w:color w:val="000000" w:themeColor="text1" w:themeTint="FF" w:themeShade="FF"/>
                <w:sz w:val="28"/>
                <w:szCs w:val="28"/>
                <w:lang w:val="en-US"/>
              </w:rPr>
            </w:pP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The completeness and relevance of the data in the register will be maintained (on an ongoing basis).</w:t>
            </w:r>
          </w:p>
        </w:tc>
        <w:tc>
          <w:tcPr>
            <w:tcW w:w="2254" w:type="dxa"/>
            <w:tcBorders>
              <w:top w:val="single" w:color="B7B7B7" w:sz="6"/>
              <w:left w:val="single" w:color="B7B7B7" w:sz="6"/>
              <w:bottom w:val="single" w:color="B7B7B7" w:sz="6"/>
              <w:right w:val="single" w:color="B7B7B7" w:sz="6"/>
            </w:tcBorders>
            <w:tcMar>
              <w:top w:w="60" w:type="dxa"/>
            </w:tcMar>
            <w:vAlign w:val="top"/>
          </w:tcPr>
          <w:p w:rsidR="62525AA3" w:rsidP="73AA668B" w:rsidRDefault="62525AA3" w14:paraId="107150BE" w14:textId="155C4919">
            <w:pPr>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Department of internal and information policy</w:t>
            </w:r>
          </w:p>
          <w:p w:rsidR="62525AA3" w:rsidP="6B8F4D0F" w:rsidRDefault="62525AA3" w14:paraId="66A3E4D1" w14:textId="0FF88757">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(V. </w:t>
            </w:r>
            <w:r w:rsidRPr="6B8F4D0F" w:rsidR="6B8F4D0F">
              <w:rPr>
                <w:rFonts w:ascii="Times New Roman" w:hAnsi="Times New Roman" w:eastAsia="Times New Roman" w:cs="Times New Roman"/>
                <w:b w:val="0"/>
                <w:bCs w:val="0"/>
                <w:i w:val="0"/>
                <w:iCs w:val="0"/>
                <w:color w:val="000000" w:themeColor="text1" w:themeTint="FF" w:themeShade="FF"/>
                <w:sz w:val="28"/>
                <w:szCs w:val="28"/>
              </w:rPr>
              <w:t>Shenbor</w:t>
            </w:r>
            <w:r w:rsidRPr="6B8F4D0F" w:rsidR="6B8F4D0F">
              <w:rPr>
                <w:rFonts w:ascii="Times New Roman" w:hAnsi="Times New Roman" w:eastAsia="Times New Roman" w:cs="Times New Roman"/>
                <w:b w:val="0"/>
                <w:bCs w:val="0"/>
                <w:i w:val="0"/>
                <w:iCs w:val="0"/>
                <w:color w:val="000000" w:themeColor="text1" w:themeTint="FF" w:themeShade="FF"/>
                <w:sz w:val="28"/>
                <w:szCs w:val="28"/>
              </w:rPr>
              <w:t>)</w:t>
            </w:r>
          </w:p>
          <w:p w:rsidR="62525AA3" w:rsidP="73AA668B" w:rsidRDefault="62525AA3" w14:paraId="702EAC53" w14:textId="21051B80">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Department of promotion and tourism</w:t>
            </w:r>
          </w:p>
          <w:p w:rsidR="62525AA3" w:rsidP="6B8F4D0F" w:rsidRDefault="62525AA3" w14:paraId="0D4ECD7C" w14:textId="49EA6774">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(I. </w:t>
            </w:r>
            <w:r w:rsidRPr="6B8F4D0F" w:rsidR="6B8F4D0F">
              <w:rPr>
                <w:rFonts w:ascii="Times New Roman" w:hAnsi="Times New Roman" w:eastAsia="Times New Roman" w:cs="Times New Roman"/>
                <w:b w:val="0"/>
                <w:bCs w:val="0"/>
                <w:i w:val="0"/>
                <w:iCs w:val="0"/>
                <w:color w:val="000000" w:themeColor="text1" w:themeTint="FF" w:themeShade="FF"/>
                <w:sz w:val="28"/>
                <w:szCs w:val="28"/>
              </w:rPr>
              <w:t>Repekh</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p>
          <w:p w:rsidR="62525AA3" w:rsidP="73AA668B" w:rsidRDefault="62525AA3" w14:paraId="4F750484" w14:textId="3261BABB">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Department of information technology</w:t>
            </w:r>
          </w:p>
          <w:p w:rsidR="62525AA3" w:rsidP="73AA668B" w:rsidRDefault="62525AA3" w14:paraId="64355345" w14:textId="5F9A43C3">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(N. Bilyk)</w:t>
            </w:r>
          </w:p>
          <w:p w:rsidR="62525AA3" w:rsidP="73AA668B" w:rsidRDefault="62525AA3" w14:paraId="4FCD9679" w14:textId="1C4C5504">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73AA668B" w:rsidRDefault="62525AA3" w14:paraId="210A3695" w14:textId="5BC5757F">
            <w:pPr>
              <w:pStyle w:val="Normal"/>
              <w:spacing w:before="0" w:after="160" w:line="259" w:lineRule="auto"/>
              <w:ind w:left="0" w:right="0" w:firstLine="0"/>
              <w:jc w:val="left"/>
              <w:rPr>
                <w:rFonts w:ascii="Calibri" w:hAnsi="Calibri" w:eastAsia="Calibri" w:cs="Calibri"/>
                <w:b w:val="0"/>
                <w:bCs w:val="0"/>
                <w:i w:val="0"/>
                <w:iCs w:val="0"/>
                <w:color w:val="000000" w:themeColor="text1" w:themeTint="FF" w:themeShade="FF"/>
                <w:sz w:val="22"/>
                <w:szCs w:val="22"/>
              </w:rPr>
            </w:pPr>
          </w:p>
        </w:tc>
      </w:tr>
    </w:tbl>
    <w:p xmlns:wp14="http://schemas.microsoft.com/office/word/2010/wordml" w:rsidP="62525AA3" wp14:paraId="4CA9B355" wp14:textId="5CB85A7F">
      <w:pPr>
        <w:spacing w:before="0" w:after="0" w:line="259" w:lineRule="auto"/>
        <w:ind w:left="-1701" w:right="11339" w:firstLine="0"/>
        <w:jc w:val="left"/>
        <w:rPr>
          <w:rFonts w:ascii="Calibri" w:hAnsi="Calibri" w:eastAsia="Calibri" w:cs="Calibri"/>
          <w:b w:val="0"/>
          <w:bCs w:val="0"/>
          <w:i w:val="0"/>
          <w:iCs w:val="0"/>
          <w:caps w:val="0"/>
          <w:smallCaps w:val="0"/>
          <w:noProof w:val="0"/>
          <w:color w:val="000000" w:themeColor="text1" w:themeTint="FF" w:themeShade="FF"/>
          <w:sz w:val="22"/>
          <w:szCs w:val="22"/>
          <w:lang w:val="uk-UA"/>
        </w:rPr>
      </w:pPr>
    </w:p>
    <w:tbl>
      <w:tblPr>
        <w:tblStyle w:val="TableGrid"/>
        <w:tblW w:w="9015" w:type="dxa"/>
        <w:tblBorders>
          <w:top w:val="single" w:sz="6"/>
          <w:left w:val="single" w:sz="6"/>
          <w:bottom w:val="single" w:sz="6"/>
          <w:right w:val="single" w:sz="6"/>
        </w:tblBorders>
        <w:tblLayout w:type="fixed"/>
        <w:tblLook w:val="06A0" w:firstRow="1" w:lastRow="0" w:firstColumn="1" w:lastColumn="0" w:noHBand="1" w:noVBand="1"/>
      </w:tblPr>
      <w:tblGrid>
        <w:gridCol w:w="2381"/>
        <w:gridCol w:w="1725"/>
        <w:gridCol w:w="2700"/>
        <w:gridCol w:w="2209"/>
      </w:tblGrid>
      <w:tr w:rsidR="62525AA3" w:rsidTr="6B8F4D0F" w14:paraId="6A12598A">
        <w:trPr>
          <w:trHeight w:val="7995"/>
        </w:trPr>
        <w:tc>
          <w:tcPr>
            <w:tcW w:w="2381" w:type="dxa"/>
            <w:tcBorders>
              <w:top w:val="single" w:color="B7B7B7" w:sz="6"/>
              <w:left w:val="single" w:color="B7B7B7" w:sz="6"/>
              <w:bottom w:val="single" w:color="B7B7B7" w:sz="6"/>
              <w:right w:val="single" w:color="B7B7B7" w:sz="6"/>
            </w:tcBorders>
            <w:tcMar>
              <w:top w:w="60" w:type="dxa"/>
            </w:tcMar>
            <w:vAlign w:val="top"/>
          </w:tcPr>
          <w:p w:rsidR="62525AA3" w:rsidP="6B8F4D0F" w:rsidRDefault="62525AA3" w14:paraId="7CEFA8E0" w14:textId="0DF05A09">
            <w:pPr>
              <w:spacing w:before="0" w:after="0" w:line="259" w:lineRule="auto"/>
              <w:ind w:left="4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5.4. </w:t>
            </w:r>
            <w:r w:rsidRPr="6B8F4D0F" w:rsidR="6B8F4D0F">
              <w:rPr>
                <w:rFonts w:ascii="Times New Roman" w:hAnsi="Times New Roman" w:eastAsia="Times New Roman" w:cs="Times New Roman"/>
                <w:b w:val="0"/>
                <w:bCs w:val="0"/>
                <w:i w:val="0"/>
                <w:iCs w:val="0"/>
                <w:color w:val="000000" w:themeColor="text1" w:themeTint="FF" w:themeShade="FF"/>
                <w:sz w:val="28"/>
                <w:szCs w:val="28"/>
              </w:rPr>
              <w:t>Introduce</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quality</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control</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and</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monitoring</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of</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data sets</w:t>
            </w:r>
            <w:r w:rsidRPr="6B8F4D0F" w:rsidR="6B8F4D0F">
              <w:rPr>
                <w:rFonts w:ascii="Times New Roman" w:hAnsi="Times New Roman" w:eastAsia="Times New Roman" w:cs="Times New Roman"/>
                <w:b w:val="0"/>
                <w:bCs w:val="0"/>
                <w:i w:val="0"/>
                <w:iCs w:val="0"/>
                <w:color w:val="000000" w:themeColor="text1" w:themeTint="FF" w:themeShade="FF"/>
                <w:sz w:val="28"/>
                <w:szCs w:val="28"/>
              </w:rPr>
              <w:t>.</w:t>
            </w:r>
          </w:p>
        </w:tc>
        <w:tc>
          <w:tcPr>
            <w:tcW w:w="1725" w:type="dxa"/>
            <w:tcBorders>
              <w:top w:val="single" w:color="B7B7B7" w:sz="6"/>
              <w:left w:val="single" w:color="B7B7B7" w:sz="6"/>
              <w:bottom w:val="single" w:color="B7B7B7" w:sz="6"/>
              <w:right w:val="single" w:color="B7B7B7" w:sz="6"/>
            </w:tcBorders>
            <w:tcMar>
              <w:top w:w="60" w:type="dxa"/>
            </w:tcMar>
            <w:vAlign w:val="top"/>
          </w:tcPr>
          <w:p w:rsidR="62525AA3" w:rsidP="4DCA25DC" w:rsidRDefault="62525AA3" w14:paraId="095E66D9" w14:textId="276D467D">
            <w:pPr>
              <w:spacing w:before="0" w:after="0" w:line="259" w:lineRule="auto"/>
              <w:ind w:left="4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4DCA25DC" w:rsidR="4DCA25DC">
              <w:rPr>
                <w:rFonts w:ascii="Times New Roman" w:hAnsi="Times New Roman" w:eastAsia="Times New Roman" w:cs="Times New Roman"/>
                <w:b w:val="0"/>
                <w:bCs w:val="0"/>
                <w:i w:val="0"/>
                <w:iCs w:val="0"/>
                <w:color w:val="000000" w:themeColor="text1" w:themeTint="FF" w:themeShade="FF"/>
                <w:sz w:val="28"/>
                <w:szCs w:val="28"/>
              </w:rPr>
              <w:t>quarterly</w:t>
            </w:r>
          </w:p>
        </w:tc>
        <w:tc>
          <w:tcPr>
            <w:tcW w:w="2700" w:type="dxa"/>
            <w:tcBorders>
              <w:top w:val="single" w:color="B7B7B7" w:sz="6"/>
              <w:left w:val="single" w:color="B7B7B7" w:sz="6"/>
              <w:bottom w:val="single" w:color="B7B7B7" w:sz="6"/>
              <w:right w:val="single" w:color="B7B7B7" w:sz="6"/>
            </w:tcBorders>
            <w:tcMar>
              <w:top w:w="60" w:type="dxa"/>
            </w:tcMar>
            <w:vAlign w:val="top"/>
          </w:tcPr>
          <w:p w:rsidR="62525AA3" w:rsidP="6B8F4D0F" w:rsidRDefault="62525AA3" w14:paraId="448114BE" w14:textId="455E74DC">
            <w:pPr>
              <w:spacing w:before="0" w:after="0" w:line="284"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 xml:space="preserve">The status of the </w:t>
            </w: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data sets'</w:t>
            </w: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 xml:space="preserve"> publication is </w:t>
            </w: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monitored</w:t>
            </w: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 xml:space="preserve"> quarterly. The Ministry of Digital Transformation of Ukraine </w:t>
            </w: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submits</w:t>
            </w: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 xml:space="preserve"> an open data disclosure, and updating is </w:t>
            </w: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submitted</w:t>
            </w: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 xml:space="preserve"> to the </w:t>
            </w:r>
          </w:p>
          <w:p w:rsidR="62525AA3" w:rsidP="62525AA3" w:rsidRDefault="62525AA3" w14:paraId="4F2E51FD" w14:textId="6F349AAE">
            <w:pPr>
              <w:spacing w:before="0" w:after="33" w:line="259"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0"/>
                <w:bCs w:val="0"/>
                <w:i w:val="0"/>
                <w:iCs w:val="0"/>
                <w:color w:val="000000" w:themeColor="text1" w:themeTint="FF" w:themeShade="FF"/>
                <w:sz w:val="28"/>
                <w:szCs w:val="28"/>
              </w:rPr>
              <w:t xml:space="preserve">Ministry of Digital </w:t>
            </w:r>
          </w:p>
          <w:p w:rsidR="62525AA3" w:rsidP="50260108" w:rsidRDefault="62525AA3" w14:paraId="6B1C27F9" w14:textId="14BF9EC4">
            <w:pPr>
              <w:spacing w:before="0" w:after="0" w:line="259" w:lineRule="auto"/>
              <w:ind w:left="21" w:right="0" w:firstLine="0"/>
              <w:jc w:val="both"/>
              <w:rPr>
                <w:rFonts w:ascii="Times New Roman" w:hAnsi="Times New Roman" w:eastAsia="Times New Roman" w:cs="Times New Roman"/>
                <w:b w:val="0"/>
                <w:bCs w:val="0"/>
                <w:i w:val="0"/>
                <w:iCs w:val="0"/>
                <w:color w:val="000000" w:themeColor="text1" w:themeTint="FF" w:themeShade="FF"/>
                <w:sz w:val="28"/>
                <w:szCs w:val="28"/>
              </w:rPr>
            </w:pPr>
            <w:r w:rsidRPr="50260108" w:rsidR="50260108">
              <w:rPr>
                <w:rFonts w:ascii="Times New Roman" w:hAnsi="Times New Roman" w:eastAsia="Times New Roman" w:cs="Times New Roman"/>
                <w:b w:val="0"/>
                <w:bCs w:val="0"/>
                <w:i w:val="0"/>
                <w:iCs w:val="0"/>
                <w:color w:val="000000" w:themeColor="text1" w:themeTint="FF" w:themeShade="FF"/>
                <w:sz w:val="28"/>
                <w:szCs w:val="28"/>
              </w:rPr>
              <w:t>Transformation</w:t>
            </w:r>
            <w:r w:rsidRPr="50260108" w:rsidR="50260108">
              <w:rPr>
                <w:rFonts w:ascii="Times New Roman" w:hAnsi="Times New Roman" w:eastAsia="Times New Roman" w:cs="Times New Roman"/>
                <w:b w:val="0"/>
                <w:bCs w:val="0"/>
                <w:i w:val="0"/>
                <w:iCs w:val="0"/>
                <w:color w:val="000000" w:themeColor="text1" w:themeTint="FF" w:themeShade="FF"/>
                <w:sz w:val="28"/>
                <w:szCs w:val="28"/>
              </w:rPr>
              <w:t xml:space="preserve"> </w:t>
            </w:r>
          </w:p>
          <w:p w:rsidR="62525AA3" w:rsidP="50260108" w:rsidRDefault="62525AA3" w14:paraId="00AB8367" w14:textId="1E3EB898">
            <w:pPr>
              <w:spacing w:before="0" w:after="0" w:line="259" w:lineRule="auto"/>
              <w:ind w:left="21" w:right="0" w:firstLine="0"/>
              <w:jc w:val="both"/>
              <w:rPr>
                <w:rFonts w:ascii="Times New Roman" w:hAnsi="Times New Roman" w:eastAsia="Times New Roman" w:cs="Times New Roman"/>
                <w:b w:val="0"/>
                <w:bCs w:val="0"/>
                <w:i w:val="0"/>
                <w:iCs w:val="0"/>
                <w:color w:val="000000" w:themeColor="text1" w:themeTint="FF" w:themeShade="FF"/>
                <w:sz w:val="28"/>
                <w:szCs w:val="28"/>
              </w:rPr>
            </w:pPr>
            <w:r w:rsidRPr="50260108" w:rsidR="50260108">
              <w:rPr>
                <w:rFonts w:ascii="Times New Roman" w:hAnsi="Times New Roman" w:eastAsia="Times New Roman" w:cs="Times New Roman"/>
                <w:b w:val="0"/>
                <w:bCs w:val="0"/>
                <w:i w:val="0"/>
                <w:iCs w:val="0"/>
                <w:color w:val="000000" w:themeColor="text1" w:themeTint="FF" w:themeShade="FF"/>
                <w:sz w:val="28"/>
                <w:szCs w:val="28"/>
              </w:rPr>
              <w:t>of</w:t>
            </w:r>
            <w:r w:rsidRPr="50260108" w:rsidR="50260108">
              <w:rPr>
                <w:rFonts w:ascii="Times New Roman" w:hAnsi="Times New Roman" w:eastAsia="Times New Roman" w:cs="Times New Roman"/>
                <w:b w:val="0"/>
                <w:bCs w:val="0"/>
                <w:i w:val="0"/>
                <w:iCs w:val="0"/>
                <w:color w:val="000000" w:themeColor="text1" w:themeTint="FF" w:themeShade="FF"/>
                <w:sz w:val="28"/>
                <w:szCs w:val="28"/>
              </w:rPr>
              <w:t xml:space="preserve"> </w:t>
            </w:r>
            <w:r w:rsidRPr="50260108" w:rsidR="50260108">
              <w:rPr>
                <w:rFonts w:ascii="Times New Roman" w:hAnsi="Times New Roman" w:eastAsia="Times New Roman" w:cs="Times New Roman"/>
                <w:b w:val="0"/>
                <w:bCs w:val="0"/>
                <w:i w:val="0"/>
                <w:iCs w:val="0"/>
                <w:color w:val="000000" w:themeColor="text1" w:themeTint="FF" w:themeShade="FF"/>
                <w:sz w:val="28"/>
                <w:szCs w:val="28"/>
              </w:rPr>
              <w:t>Ukraine</w:t>
            </w:r>
            <w:r w:rsidRPr="50260108" w:rsidR="50260108">
              <w:rPr>
                <w:rFonts w:ascii="Times New Roman" w:hAnsi="Times New Roman" w:eastAsia="Times New Roman" w:cs="Times New Roman"/>
                <w:b w:val="0"/>
                <w:bCs w:val="0"/>
                <w:i w:val="0"/>
                <w:iCs w:val="0"/>
                <w:color w:val="000000" w:themeColor="text1" w:themeTint="FF" w:themeShade="FF"/>
                <w:sz w:val="28"/>
                <w:szCs w:val="28"/>
              </w:rPr>
              <w:t>.</w:t>
            </w:r>
          </w:p>
        </w:tc>
        <w:tc>
          <w:tcPr>
            <w:tcW w:w="2209" w:type="dxa"/>
            <w:tcBorders>
              <w:top w:val="single" w:color="B7B7B7" w:sz="6"/>
              <w:left w:val="single" w:color="B7B7B7" w:sz="6"/>
              <w:bottom w:val="single" w:color="B7B7B7" w:sz="6"/>
              <w:right w:val="single" w:color="B7B7B7" w:sz="6"/>
            </w:tcBorders>
            <w:tcMar>
              <w:top w:w="60" w:type="dxa"/>
            </w:tcMar>
            <w:vAlign w:val="top"/>
          </w:tcPr>
          <w:p w:rsidR="62525AA3" w:rsidP="73AA668B" w:rsidRDefault="62525AA3" w14:paraId="2FF38A7D" w14:textId="155C4919">
            <w:pPr>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Department of internal and information policy</w:t>
            </w:r>
          </w:p>
          <w:p w:rsidR="62525AA3" w:rsidP="6B8F4D0F" w:rsidRDefault="62525AA3" w14:paraId="6C067798" w14:textId="538A92CE">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(V. </w:t>
            </w:r>
            <w:r w:rsidRPr="6B8F4D0F" w:rsidR="6B8F4D0F">
              <w:rPr>
                <w:rFonts w:ascii="Times New Roman" w:hAnsi="Times New Roman" w:eastAsia="Times New Roman" w:cs="Times New Roman"/>
                <w:b w:val="0"/>
                <w:bCs w:val="0"/>
                <w:i w:val="0"/>
                <w:iCs w:val="0"/>
                <w:color w:val="000000" w:themeColor="text1" w:themeTint="FF" w:themeShade="FF"/>
                <w:sz w:val="28"/>
                <w:szCs w:val="28"/>
              </w:rPr>
              <w:t>Shenbor</w:t>
            </w:r>
            <w:r w:rsidRPr="6B8F4D0F" w:rsidR="6B8F4D0F">
              <w:rPr>
                <w:rFonts w:ascii="Times New Roman" w:hAnsi="Times New Roman" w:eastAsia="Times New Roman" w:cs="Times New Roman"/>
                <w:b w:val="0"/>
                <w:bCs w:val="0"/>
                <w:i w:val="0"/>
                <w:iCs w:val="0"/>
                <w:color w:val="000000" w:themeColor="text1" w:themeTint="FF" w:themeShade="FF"/>
                <w:sz w:val="28"/>
                <w:szCs w:val="28"/>
              </w:rPr>
              <w:t>)</w:t>
            </w:r>
          </w:p>
          <w:p w:rsidR="62525AA3" w:rsidP="73AA668B" w:rsidRDefault="62525AA3" w14:paraId="0098EEFD" w14:textId="21051B80">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Department of promotion and tourism</w:t>
            </w:r>
          </w:p>
          <w:p w:rsidR="62525AA3" w:rsidP="6B8F4D0F" w:rsidRDefault="62525AA3" w14:paraId="21468970" w14:textId="27CD58F1">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(I. </w:t>
            </w:r>
            <w:r w:rsidRPr="6B8F4D0F" w:rsidR="6B8F4D0F">
              <w:rPr>
                <w:rFonts w:ascii="Times New Roman" w:hAnsi="Times New Roman" w:eastAsia="Times New Roman" w:cs="Times New Roman"/>
                <w:b w:val="0"/>
                <w:bCs w:val="0"/>
                <w:i w:val="0"/>
                <w:iCs w:val="0"/>
                <w:color w:val="000000" w:themeColor="text1" w:themeTint="FF" w:themeShade="FF"/>
                <w:sz w:val="28"/>
                <w:szCs w:val="28"/>
              </w:rPr>
              <w:t>Repekh</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p>
          <w:p w:rsidR="62525AA3" w:rsidP="73AA668B" w:rsidRDefault="62525AA3" w14:paraId="37CF51EB" w14:textId="3261BABB">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Department of information technology</w:t>
            </w:r>
          </w:p>
          <w:p w:rsidR="62525AA3" w:rsidP="6B8F4D0F" w:rsidRDefault="62525AA3" w14:paraId="34F02F65" w14:textId="78230D5D">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(N. </w:t>
            </w:r>
            <w:r w:rsidRPr="6B8F4D0F" w:rsidR="6B8F4D0F">
              <w:rPr>
                <w:rFonts w:ascii="Times New Roman" w:hAnsi="Times New Roman" w:eastAsia="Times New Roman" w:cs="Times New Roman"/>
                <w:b w:val="0"/>
                <w:bCs w:val="0"/>
                <w:i w:val="0"/>
                <w:iCs w:val="0"/>
                <w:color w:val="000000" w:themeColor="text1" w:themeTint="FF" w:themeShade="FF"/>
                <w:sz w:val="28"/>
                <w:szCs w:val="28"/>
              </w:rPr>
              <w:t>Bilyk</w:t>
            </w:r>
            <w:r w:rsidRPr="6B8F4D0F" w:rsidR="6B8F4D0F">
              <w:rPr>
                <w:rFonts w:ascii="Times New Roman" w:hAnsi="Times New Roman" w:eastAsia="Times New Roman" w:cs="Times New Roman"/>
                <w:b w:val="0"/>
                <w:bCs w:val="0"/>
                <w:i w:val="0"/>
                <w:iCs w:val="0"/>
                <w:color w:val="000000" w:themeColor="text1" w:themeTint="FF" w:themeShade="FF"/>
                <w:sz w:val="28"/>
                <w:szCs w:val="28"/>
              </w:rPr>
              <w:t>)</w:t>
            </w:r>
          </w:p>
        </w:tc>
      </w:tr>
      <w:tr w:rsidR="62525AA3" w:rsidTr="6B8F4D0F" w14:paraId="2C29AD6C">
        <w:trPr>
          <w:trHeight w:val="450"/>
        </w:trPr>
        <w:tc>
          <w:tcPr>
            <w:tcW w:w="9015" w:type="dxa"/>
            <w:gridSpan w:val="4"/>
            <w:tcBorders>
              <w:top w:val="single" w:color="B7B7B7" w:sz="6"/>
              <w:left w:val="single" w:color="B7B7B7" w:sz="6"/>
              <w:bottom w:val="single" w:color="B7B7B7" w:sz="6"/>
              <w:right w:val="single" w:color="B7B7B7" w:sz="6"/>
            </w:tcBorders>
            <w:tcMar>
              <w:top w:w="60" w:type="dxa"/>
            </w:tcMar>
            <w:vAlign w:val="top"/>
          </w:tcPr>
          <w:p w:rsidR="62525AA3" w:rsidP="62525AA3" w:rsidRDefault="62525AA3" w14:paraId="31E47073" w14:textId="246D030A">
            <w:pPr>
              <w:spacing w:before="0" w:after="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1"/>
                <w:bCs w:val="1"/>
                <w:i w:val="0"/>
                <w:iCs w:val="0"/>
                <w:color w:val="000000" w:themeColor="text1" w:themeTint="FF" w:themeShade="FF"/>
                <w:sz w:val="28"/>
                <w:szCs w:val="28"/>
              </w:rPr>
              <w:t>6. Publication of datasets and their popularization</w:t>
            </w:r>
          </w:p>
        </w:tc>
      </w:tr>
      <w:tr w:rsidR="62525AA3" w:rsidTr="6B8F4D0F" w14:paraId="3097D3ED">
        <w:trPr>
          <w:trHeight w:val="2265"/>
        </w:trPr>
        <w:tc>
          <w:tcPr>
            <w:tcW w:w="2381" w:type="dxa"/>
            <w:tcBorders>
              <w:top w:val="single" w:color="B7B7B7" w:sz="6"/>
              <w:left w:val="single" w:color="B7B7B7" w:sz="6"/>
              <w:bottom w:val="single" w:color="B7B7B7" w:sz="6"/>
              <w:right w:val="single" w:color="B7B7B7" w:sz="6"/>
            </w:tcBorders>
            <w:tcMar>
              <w:top w:w="60" w:type="dxa"/>
            </w:tcMar>
            <w:vAlign w:val="top"/>
          </w:tcPr>
          <w:p w:rsidR="62525AA3" w:rsidP="6B8F4D0F" w:rsidRDefault="62525AA3" w14:paraId="283B5A2C" w14:textId="455A0650">
            <w:pPr>
              <w:spacing w:before="0" w:after="0" w:line="259" w:lineRule="auto"/>
              <w:ind w:left="4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 xml:space="preserve">6.1. </w:t>
            </w: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Identifying</w:t>
            </w: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 xml:space="preserve"> priority data sets with public participation.</w:t>
            </w:r>
          </w:p>
        </w:tc>
        <w:tc>
          <w:tcPr>
            <w:tcW w:w="1725" w:type="dxa"/>
            <w:tcBorders>
              <w:top w:val="single" w:color="B7B7B7" w:sz="6"/>
              <w:left w:val="single" w:color="B7B7B7" w:sz="6"/>
              <w:bottom w:val="single" w:color="B7B7B7" w:sz="6"/>
              <w:right w:val="single" w:color="B7B7B7" w:sz="6"/>
            </w:tcBorders>
            <w:tcMar>
              <w:top w:w="60" w:type="dxa"/>
            </w:tcMar>
            <w:vAlign w:val="top"/>
          </w:tcPr>
          <w:p w:rsidR="62525AA3" w:rsidP="4DCA25DC" w:rsidRDefault="62525AA3" w14:paraId="0B9456F3" w14:textId="4331D07C">
            <w:pPr>
              <w:spacing w:before="0" w:after="0" w:line="259" w:lineRule="auto"/>
              <w:ind w:left="4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4DCA25DC" w:rsidR="4DCA25DC">
              <w:rPr>
                <w:rFonts w:ascii="Times New Roman" w:hAnsi="Times New Roman" w:eastAsia="Times New Roman" w:cs="Times New Roman"/>
                <w:b w:val="0"/>
                <w:bCs w:val="0"/>
                <w:i w:val="0"/>
                <w:iCs w:val="0"/>
                <w:color w:val="000000" w:themeColor="text1" w:themeTint="FF" w:themeShade="FF"/>
                <w:sz w:val="28"/>
                <w:szCs w:val="28"/>
              </w:rPr>
              <w:t>01.10.2024</w:t>
            </w:r>
          </w:p>
        </w:tc>
        <w:tc>
          <w:tcPr>
            <w:tcW w:w="2700" w:type="dxa"/>
            <w:tcBorders>
              <w:top w:val="single" w:color="B7B7B7" w:sz="6"/>
              <w:left w:val="single" w:color="B7B7B7" w:sz="6"/>
              <w:bottom w:val="nil" w:color="B7B7B7" w:sz="6"/>
              <w:right w:val="single" w:color="B7B7B7" w:sz="6"/>
            </w:tcBorders>
            <w:tcMar>
              <w:top w:w="60" w:type="dxa"/>
            </w:tcMar>
            <w:vAlign w:val="top"/>
          </w:tcPr>
          <w:p w:rsidR="62525AA3" w:rsidP="3E04A56C" w:rsidRDefault="62525AA3" w14:paraId="01F4B552" w14:textId="5AF8D77D">
            <w:pPr>
              <w:spacing w:before="0" w:after="0" w:line="259" w:lineRule="auto"/>
              <w:ind w:left="21" w:right="36" w:firstLine="0"/>
              <w:jc w:val="left"/>
              <w:rPr>
                <w:rFonts w:ascii="Times New Roman" w:hAnsi="Times New Roman" w:eastAsia="Times New Roman" w:cs="Times New Roman"/>
                <w:b w:val="0"/>
                <w:bCs w:val="0"/>
                <w:i w:val="0"/>
                <w:iCs w:val="0"/>
                <w:color w:val="000000" w:themeColor="text1" w:themeTint="FF" w:themeShade="FF"/>
                <w:sz w:val="28"/>
                <w:szCs w:val="28"/>
                <w:highlight w:val="yellow"/>
                <w:lang w:val="en-US"/>
              </w:rPr>
            </w:pP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The results of a public opinion poll (online survey) were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taken into account</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when compiling and approving the List o</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f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Stryi</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city council data sets, to be published in the form of open data, the results of a public opinion (online survey) w</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ere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taken int</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o account</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w:t>
            </w:r>
          </w:p>
        </w:tc>
        <w:tc>
          <w:tcPr>
            <w:tcW w:w="2209" w:type="dxa"/>
            <w:tcBorders>
              <w:top w:val="single" w:color="B7B7B7" w:sz="6"/>
              <w:left w:val="single" w:color="B7B7B7" w:sz="6"/>
              <w:bottom w:val="single" w:color="B7B7B7" w:sz="6"/>
              <w:right w:val="single" w:color="B7B7B7" w:sz="6"/>
            </w:tcBorders>
            <w:tcMar>
              <w:top w:w="60" w:type="dxa"/>
            </w:tcMar>
            <w:vAlign w:val="top"/>
          </w:tcPr>
          <w:p w:rsidR="62525AA3" w:rsidP="73AA668B" w:rsidRDefault="62525AA3" w14:paraId="7EC7E108" w14:textId="155C4919">
            <w:pPr>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Department of internal and information policy</w:t>
            </w:r>
          </w:p>
          <w:p w:rsidR="62525AA3" w:rsidP="6B8F4D0F" w:rsidRDefault="62525AA3" w14:paraId="2C09B302" w14:textId="65BE1C81">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(V. </w:t>
            </w:r>
            <w:r w:rsidRPr="6B8F4D0F" w:rsidR="6B8F4D0F">
              <w:rPr>
                <w:rFonts w:ascii="Times New Roman" w:hAnsi="Times New Roman" w:eastAsia="Times New Roman" w:cs="Times New Roman"/>
                <w:b w:val="0"/>
                <w:bCs w:val="0"/>
                <w:i w:val="0"/>
                <w:iCs w:val="0"/>
                <w:color w:val="000000" w:themeColor="text1" w:themeTint="FF" w:themeShade="FF"/>
                <w:sz w:val="28"/>
                <w:szCs w:val="28"/>
              </w:rPr>
              <w:t>Shenbor</w:t>
            </w:r>
            <w:r w:rsidRPr="6B8F4D0F" w:rsidR="6B8F4D0F">
              <w:rPr>
                <w:rFonts w:ascii="Times New Roman" w:hAnsi="Times New Roman" w:eastAsia="Times New Roman" w:cs="Times New Roman"/>
                <w:b w:val="0"/>
                <w:bCs w:val="0"/>
                <w:i w:val="0"/>
                <w:iCs w:val="0"/>
                <w:color w:val="000000" w:themeColor="text1" w:themeTint="FF" w:themeShade="FF"/>
                <w:sz w:val="28"/>
                <w:szCs w:val="28"/>
              </w:rPr>
              <w:t>)</w:t>
            </w:r>
          </w:p>
          <w:p w:rsidR="62525AA3" w:rsidP="73AA668B" w:rsidRDefault="62525AA3" w14:paraId="6140DFF5" w14:textId="21051B80">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Department of promotion and tourism</w:t>
            </w:r>
          </w:p>
          <w:p w:rsidR="62525AA3" w:rsidP="6B8F4D0F" w:rsidRDefault="62525AA3" w14:paraId="21CD232A" w14:textId="58791C9D">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(I. </w:t>
            </w:r>
            <w:r w:rsidRPr="6B8F4D0F" w:rsidR="6B8F4D0F">
              <w:rPr>
                <w:rFonts w:ascii="Times New Roman" w:hAnsi="Times New Roman" w:eastAsia="Times New Roman" w:cs="Times New Roman"/>
                <w:b w:val="0"/>
                <w:bCs w:val="0"/>
                <w:i w:val="0"/>
                <w:iCs w:val="0"/>
                <w:color w:val="000000" w:themeColor="text1" w:themeTint="FF" w:themeShade="FF"/>
                <w:sz w:val="28"/>
                <w:szCs w:val="28"/>
              </w:rPr>
              <w:t>Repekh</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p>
          <w:p w:rsidR="62525AA3" w:rsidP="73AA668B" w:rsidRDefault="62525AA3" w14:paraId="78170DE2" w14:textId="3261BABB">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Department of information technology</w:t>
            </w:r>
          </w:p>
          <w:p w:rsidR="62525AA3" w:rsidP="73AA668B" w:rsidRDefault="62525AA3" w14:paraId="13EB184F" w14:textId="5F9A43C3">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(N. Bilyk)</w:t>
            </w:r>
          </w:p>
          <w:p w:rsidR="62525AA3" w:rsidP="73AA668B" w:rsidRDefault="62525AA3" w14:paraId="69608F4D" w14:textId="78BD9833">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73AA668B" w:rsidRDefault="62525AA3" w14:paraId="05600F2B" w14:textId="0876ABA4">
            <w:pPr>
              <w:pStyle w:val="Normal"/>
              <w:spacing w:before="0" w:after="160" w:line="259" w:lineRule="auto"/>
              <w:ind w:left="0" w:right="0" w:firstLine="0"/>
              <w:jc w:val="left"/>
              <w:rPr>
                <w:rFonts w:ascii="Calibri" w:hAnsi="Calibri" w:eastAsia="Calibri" w:cs="Calibri"/>
                <w:b w:val="0"/>
                <w:bCs w:val="0"/>
                <w:i w:val="0"/>
                <w:iCs w:val="0"/>
                <w:color w:val="000000" w:themeColor="text1" w:themeTint="FF" w:themeShade="FF"/>
                <w:sz w:val="22"/>
                <w:szCs w:val="22"/>
              </w:rPr>
            </w:pPr>
          </w:p>
        </w:tc>
      </w:tr>
      <w:tr w:rsidR="62525AA3" w:rsidTr="6B8F4D0F" w14:paraId="40972A40">
        <w:trPr>
          <w:trHeight w:val="8385"/>
        </w:trPr>
        <w:tc>
          <w:tcPr>
            <w:tcW w:w="2381" w:type="dxa"/>
            <w:tcBorders>
              <w:top w:val="single" w:color="B7B7B7" w:sz="6"/>
              <w:left w:val="single" w:color="B7B7B7" w:sz="6"/>
              <w:bottom w:val="single" w:color="B7B7B7" w:sz="6"/>
              <w:right w:val="single" w:color="B7B7B7" w:sz="6"/>
            </w:tcBorders>
            <w:tcMar>
              <w:top w:w="60" w:type="dxa"/>
            </w:tcMar>
            <w:vAlign w:val="top"/>
          </w:tcPr>
          <w:p w:rsidR="62525AA3" w:rsidP="6B8F4D0F" w:rsidRDefault="62525AA3" w14:paraId="74C047B5" w14:textId="5C8FC5FE">
            <w:pPr>
              <w:spacing w:before="0" w:after="0" w:line="259" w:lineRule="auto"/>
              <w:ind w:left="40" w:right="36" w:firstLine="0"/>
              <w:jc w:val="left"/>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6.2. Ensuring publication of data sets by data managers</w:t>
            </w:r>
          </w:p>
          <w:p w:rsidR="62525AA3" w:rsidP="6B8F4D0F" w:rsidRDefault="62525AA3" w14:paraId="08E1FB39" w14:textId="38FF622E">
            <w:pPr>
              <w:pStyle w:val="Normal"/>
              <w:spacing w:before="0" w:after="0" w:line="259" w:lineRule="auto"/>
              <w:ind w:left="40" w:right="36" w:firstLine="0"/>
              <w:jc w:val="left"/>
              <w:rPr>
                <w:rFonts w:ascii="Times New Roman" w:hAnsi="Times New Roman" w:eastAsia="Times New Roman" w:cs="Times New Roman"/>
                <w:b w:val="0"/>
                <w:bCs w:val="0"/>
                <w:i w:val="0"/>
                <w:iCs w:val="0"/>
                <w:color w:val="000000" w:themeColor="text1" w:themeTint="FF" w:themeShade="FF"/>
                <w:sz w:val="28"/>
                <w:szCs w:val="28"/>
                <w:lang w:val="en-US"/>
              </w:rPr>
            </w:pPr>
          </w:p>
          <w:p w:rsidR="62525AA3" w:rsidP="6B8F4D0F" w:rsidRDefault="62525AA3" w14:paraId="6EF3F8B6" w14:textId="17ED7067">
            <w:pPr>
              <w:pStyle w:val="Normal"/>
              <w:spacing w:before="0" w:after="0" w:line="259" w:lineRule="auto"/>
              <w:ind w:left="40" w:right="36" w:firstLine="0"/>
              <w:jc w:val="left"/>
              <w:rPr>
                <w:rFonts w:ascii="Times New Roman" w:hAnsi="Times New Roman" w:eastAsia="Times New Roman" w:cs="Times New Roman"/>
                <w:b w:val="0"/>
                <w:bCs w:val="0"/>
                <w:i w:val="0"/>
                <w:iCs w:val="0"/>
                <w:color w:val="000000" w:themeColor="text1" w:themeTint="FF" w:themeShade="FF"/>
                <w:sz w:val="28"/>
                <w:szCs w:val="28"/>
                <w:lang w:val="en-US"/>
              </w:rPr>
            </w:pPr>
          </w:p>
          <w:p w:rsidR="62525AA3" w:rsidP="6B8F4D0F" w:rsidRDefault="62525AA3" w14:paraId="55869606" w14:textId="48D95ABB">
            <w:pPr>
              <w:pStyle w:val="Normal"/>
              <w:spacing w:before="0" w:after="0" w:line="259" w:lineRule="auto"/>
              <w:ind w:left="40" w:right="36" w:firstLine="0"/>
              <w:jc w:val="left"/>
              <w:rPr>
                <w:rFonts w:ascii="Times New Roman" w:hAnsi="Times New Roman" w:eastAsia="Times New Roman" w:cs="Times New Roman"/>
                <w:b w:val="0"/>
                <w:bCs w:val="0"/>
                <w:i w:val="0"/>
                <w:iCs w:val="0"/>
                <w:color w:val="000000" w:themeColor="text1" w:themeTint="FF" w:themeShade="FF"/>
                <w:sz w:val="28"/>
                <w:szCs w:val="28"/>
                <w:lang w:val="en-US"/>
              </w:rPr>
            </w:pPr>
          </w:p>
          <w:p w:rsidR="62525AA3" w:rsidP="6B8F4D0F" w:rsidRDefault="62525AA3" w14:paraId="48480CF7" w14:textId="49230563">
            <w:pPr>
              <w:pStyle w:val="Normal"/>
              <w:spacing w:before="0" w:after="0" w:line="259" w:lineRule="auto"/>
              <w:ind w:left="40" w:right="36" w:firstLine="0"/>
              <w:jc w:val="left"/>
              <w:rPr>
                <w:rFonts w:ascii="Times New Roman" w:hAnsi="Times New Roman" w:eastAsia="Times New Roman" w:cs="Times New Roman"/>
                <w:b w:val="0"/>
                <w:bCs w:val="0"/>
                <w:i w:val="0"/>
                <w:iCs w:val="0"/>
                <w:color w:val="000000" w:themeColor="text1" w:themeTint="FF" w:themeShade="FF"/>
                <w:sz w:val="28"/>
                <w:szCs w:val="28"/>
                <w:lang w:val="en-US"/>
              </w:rPr>
            </w:pPr>
          </w:p>
          <w:p w:rsidR="62525AA3" w:rsidP="6B8F4D0F" w:rsidRDefault="62525AA3" w14:paraId="584C1E06" w14:textId="0DA10B6A">
            <w:pPr>
              <w:pStyle w:val="Normal"/>
              <w:spacing w:before="0" w:after="0" w:line="259" w:lineRule="auto"/>
              <w:ind w:left="40" w:right="36" w:firstLine="0"/>
              <w:jc w:val="left"/>
              <w:rPr>
                <w:rFonts w:ascii="Times New Roman" w:hAnsi="Times New Roman" w:eastAsia="Times New Roman" w:cs="Times New Roman"/>
                <w:b w:val="0"/>
                <w:bCs w:val="0"/>
                <w:i w:val="0"/>
                <w:iCs w:val="0"/>
                <w:color w:val="000000" w:themeColor="text1" w:themeTint="FF" w:themeShade="FF"/>
                <w:sz w:val="28"/>
                <w:szCs w:val="28"/>
                <w:lang w:val="en-US"/>
              </w:rPr>
            </w:pPr>
          </w:p>
          <w:p w:rsidR="62525AA3" w:rsidP="6B8F4D0F" w:rsidRDefault="62525AA3" w14:paraId="7FBD55E8" w14:textId="30E9C86B">
            <w:pPr>
              <w:pStyle w:val="Normal"/>
              <w:spacing w:before="0" w:after="0" w:line="259" w:lineRule="auto"/>
              <w:ind w:left="40" w:right="36" w:firstLine="0"/>
              <w:jc w:val="left"/>
              <w:rPr>
                <w:rFonts w:ascii="Times New Roman" w:hAnsi="Times New Roman" w:eastAsia="Times New Roman" w:cs="Times New Roman"/>
                <w:b w:val="0"/>
                <w:bCs w:val="0"/>
                <w:i w:val="0"/>
                <w:iCs w:val="0"/>
                <w:color w:val="000000" w:themeColor="text1" w:themeTint="FF" w:themeShade="FF"/>
                <w:sz w:val="28"/>
                <w:szCs w:val="28"/>
                <w:lang w:val="en-US"/>
              </w:rPr>
            </w:pPr>
          </w:p>
          <w:p w:rsidR="62525AA3" w:rsidP="6B8F4D0F" w:rsidRDefault="62525AA3" w14:paraId="003F993B" w14:textId="5673A077">
            <w:pPr>
              <w:pStyle w:val="Normal"/>
              <w:spacing w:before="0" w:after="0" w:line="259" w:lineRule="auto"/>
              <w:ind w:left="40" w:right="36" w:firstLine="0"/>
              <w:jc w:val="left"/>
              <w:rPr>
                <w:rFonts w:ascii="Times New Roman" w:hAnsi="Times New Roman" w:eastAsia="Times New Roman" w:cs="Times New Roman"/>
                <w:b w:val="0"/>
                <w:bCs w:val="0"/>
                <w:i w:val="0"/>
                <w:iCs w:val="0"/>
                <w:color w:val="000000" w:themeColor="text1" w:themeTint="FF" w:themeShade="FF"/>
                <w:sz w:val="28"/>
                <w:szCs w:val="28"/>
                <w:lang w:val="en-US"/>
              </w:rPr>
            </w:pPr>
          </w:p>
          <w:p w:rsidR="62525AA3" w:rsidP="6B8F4D0F" w:rsidRDefault="62525AA3" w14:paraId="4F8BFC85" w14:textId="077CF8D2">
            <w:pPr>
              <w:pStyle w:val="Normal"/>
              <w:spacing w:before="0" w:after="0" w:line="259" w:lineRule="auto"/>
              <w:ind w:left="40" w:right="36" w:firstLine="0"/>
              <w:jc w:val="left"/>
              <w:rPr>
                <w:rFonts w:ascii="Times New Roman" w:hAnsi="Times New Roman" w:eastAsia="Times New Roman" w:cs="Times New Roman"/>
                <w:b w:val="0"/>
                <w:bCs w:val="0"/>
                <w:i w:val="0"/>
                <w:iCs w:val="0"/>
                <w:color w:val="000000" w:themeColor="text1" w:themeTint="FF" w:themeShade="FF"/>
                <w:sz w:val="28"/>
                <w:szCs w:val="28"/>
                <w:lang w:val="en-US"/>
              </w:rPr>
            </w:pPr>
          </w:p>
          <w:p w:rsidR="62525AA3" w:rsidP="6B8F4D0F" w:rsidRDefault="62525AA3" w14:paraId="1BDAC71D" w14:textId="229B3134">
            <w:pPr>
              <w:pStyle w:val="Normal"/>
              <w:spacing w:before="0" w:after="0" w:line="259" w:lineRule="auto"/>
              <w:ind w:left="40" w:right="36" w:firstLine="0"/>
              <w:jc w:val="left"/>
              <w:rPr>
                <w:rFonts w:ascii="Times New Roman" w:hAnsi="Times New Roman" w:eastAsia="Times New Roman" w:cs="Times New Roman"/>
                <w:b w:val="0"/>
                <w:bCs w:val="0"/>
                <w:i w:val="0"/>
                <w:iCs w:val="0"/>
                <w:color w:val="000000" w:themeColor="text1" w:themeTint="FF" w:themeShade="FF"/>
                <w:sz w:val="28"/>
                <w:szCs w:val="28"/>
                <w:lang w:val="en-US"/>
              </w:rPr>
            </w:pPr>
          </w:p>
          <w:p w:rsidR="62525AA3" w:rsidP="6B8F4D0F" w:rsidRDefault="62525AA3" w14:paraId="46E6078D" w14:textId="34450C69">
            <w:pPr>
              <w:pStyle w:val="Normal"/>
              <w:spacing w:before="0" w:after="0" w:line="259" w:lineRule="auto"/>
              <w:ind w:left="40" w:right="36" w:firstLine="0"/>
              <w:jc w:val="left"/>
              <w:rPr>
                <w:rFonts w:ascii="Times New Roman" w:hAnsi="Times New Roman" w:eastAsia="Times New Roman" w:cs="Times New Roman"/>
                <w:b w:val="0"/>
                <w:bCs w:val="0"/>
                <w:i w:val="0"/>
                <w:iCs w:val="0"/>
                <w:color w:val="000000" w:themeColor="text1" w:themeTint="FF" w:themeShade="FF"/>
                <w:sz w:val="28"/>
                <w:szCs w:val="28"/>
                <w:lang w:val="en-US"/>
              </w:rPr>
            </w:pPr>
          </w:p>
          <w:p w:rsidR="62525AA3" w:rsidP="6B8F4D0F" w:rsidRDefault="62525AA3" w14:paraId="34CDF75D" w14:textId="4B5A7063">
            <w:pPr>
              <w:pStyle w:val="Normal"/>
              <w:spacing w:before="0" w:after="0" w:line="259" w:lineRule="auto"/>
              <w:ind w:left="40" w:right="36" w:firstLine="0"/>
              <w:jc w:val="left"/>
              <w:rPr>
                <w:rFonts w:ascii="Times New Roman" w:hAnsi="Times New Roman" w:eastAsia="Times New Roman" w:cs="Times New Roman"/>
                <w:b w:val="0"/>
                <w:bCs w:val="0"/>
                <w:i w:val="0"/>
                <w:iCs w:val="0"/>
                <w:color w:val="000000" w:themeColor="text1" w:themeTint="FF" w:themeShade="FF"/>
                <w:sz w:val="28"/>
                <w:szCs w:val="28"/>
                <w:lang w:val="en-US"/>
              </w:rPr>
            </w:pPr>
          </w:p>
          <w:p w:rsidR="62525AA3" w:rsidP="6B8F4D0F" w:rsidRDefault="62525AA3" w14:paraId="3C13C399" w14:textId="745741D9">
            <w:pPr>
              <w:pStyle w:val="Normal"/>
              <w:spacing w:before="0" w:after="0" w:line="259" w:lineRule="auto"/>
              <w:ind w:left="40" w:right="36" w:firstLine="0"/>
              <w:jc w:val="left"/>
              <w:rPr>
                <w:rFonts w:ascii="Times New Roman" w:hAnsi="Times New Roman" w:eastAsia="Times New Roman" w:cs="Times New Roman"/>
                <w:b w:val="0"/>
                <w:bCs w:val="0"/>
                <w:i w:val="0"/>
                <w:iCs w:val="0"/>
                <w:color w:val="000000" w:themeColor="text1" w:themeTint="FF" w:themeShade="FF"/>
                <w:sz w:val="28"/>
                <w:szCs w:val="28"/>
                <w:lang w:val="en-US"/>
              </w:rPr>
            </w:pPr>
          </w:p>
          <w:p w:rsidR="62525AA3" w:rsidP="6B8F4D0F" w:rsidRDefault="62525AA3" w14:paraId="2FF65752" w14:textId="249E3EFB">
            <w:pPr>
              <w:pStyle w:val="Normal"/>
              <w:spacing w:before="0" w:after="0" w:line="259" w:lineRule="auto"/>
              <w:ind w:left="40" w:right="36" w:firstLine="0"/>
              <w:jc w:val="left"/>
              <w:rPr>
                <w:rFonts w:ascii="Times New Roman" w:hAnsi="Times New Roman" w:eastAsia="Times New Roman" w:cs="Times New Roman"/>
                <w:b w:val="0"/>
                <w:bCs w:val="0"/>
                <w:i w:val="0"/>
                <w:iCs w:val="0"/>
                <w:color w:val="000000" w:themeColor="text1" w:themeTint="FF" w:themeShade="FF"/>
                <w:sz w:val="28"/>
                <w:szCs w:val="28"/>
                <w:lang w:val="en-US"/>
              </w:rPr>
            </w:pPr>
          </w:p>
        </w:tc>
        <w:tc>
          <w:tcPr>
            <w:tcW w:w="1725" w:type="dxa"/>
            <w:tcBorders>
              <w:top w:val="single" w:color="B7B7B7" w:sz="6"/>
              <w:left w:val="single" w:color="B7B7B7" w:sz="6"/>
              <w:bottom w:val="single" w:color="B7B7B7" w:sz="6"/>
              <w:right w:val="single" w:color="B7B7B7" w:sz="6"/>
            </w:tcBorders>
            <w:tcMar>
              <w:top w:w="60" w:type="dxa"/>
            </w:tcMar>
            <w:vAlign w:val="top"/>
          </w:tcPr>
          <w:p w:rsidR="62525AA3" w:rsidP="4DCA25DC" w:rsidRDefault="62525AA3" w14:paraId="030FDDEE" w14:textId="41A52CDC">
            <w:pPr>
              <w:spacing w:before="0" w:after="33" w:line="259" w:lineRule="auto"/>
              <w:ind w:left="4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4DCA25DC" w:rsidR="4DCA25DC">
              <w:rPr>
                <w:rFonts w:ascii="Times New Roman" w:hAnsi="Times New Roman" w:eastAsia="Times New Roman" w:cs="Times New Roman"/>
                <w:b w:val="0"/>
                <w:bCs w:val="0"/>
                <w:i w:val="0"/>
                <w:iCs w:val="0"/>
                <w:color w:val="000000" w:themeColor="text1" w:themeTint="FF" w:themeShade="FF"/>
                <w:sz w:val="28"/>
                <w:szCs w:val="28"/>
              </w:rPr>
              <w:t>from</w:t>
            </w:r>
            <w:r w:rsidRPr="4DCA25DC" w:rsidR="4DCA25DC">
              <w:rPr>
                <w:rFonts w:ascii="Times New Roman" w:hAnsi="Times New Roman" w:eastAsia="Times New Roman" w:cs="Times New Roman"/>
                <w:b w:val="0"/>
                <w:bCs w:val="0"/>
                <w:i w:val="0"/>
                <w:iCs w:val="0"/>
                <w:color w:val="000000" w:themeColor="text1" w:themeTint="FF" w:themeShade="FF"/>
                <w:sz w:val="28"/>
                <w:szCs w:val="28"/>
              </w:rPr>
              <w:t xml:space="preserve"> </w:t>
            </w:r>
          </w:p>
          <w:p w:rsidR="62525AA3" w:rsidP="4DCA25DC" w:rsidRDefault="62525AA3" w14:paraId="154CFC20" w14:textId="7FD0A5CE">
            <w:pPr>
              <w:spacing w:before="0" w:after="0" w:line="259" w:lineRule="auto"/>
              <w:ind w:left="4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4DCA25DC" w:rsidR="4DCA25DC">
              <w:rPr>
                <w:rFonts w:ascii="Times New Roman" w:hAnsi="Times New Roman" w:eastAsia="Times New Roman" w:cs="Times New Roman"/>
                <w:b w:val="0"/>
                <w:bCs w:val="0"/>
                <w:i w:val="0"/>
                <w:iCs w:val="0"/>
                <w:color w:val="000000" w:themeColor="text1" w:themeTint="FF" w:themeShade="FF"/>
                <w:sz w:val="28"/>
                <w:szCs w:val="28"/>
              </w:rPr>
              <w:t xml:space="preserve">01.09.2024 </w:t>
            </w:r>
            <w:r w:rsidRPr="4DCA25DC" w:rsidR="4DCA25DC">
              <w:rPr>
                <w:rFonts w:ascii="Times New Roman" w:hAnsi="Times New Roman" w:eastAsia="Times New Roman" w:cs="Times New Roman"/>
                <w:b w:val="0"/>
                <w:bCs w:val="0"/>
                <w:i w:val="0"/>
                <w:iCs w:val="0"/>
                <w:color w:val="000000" w:themeColor="text1" w:themeTint="FF" w:themeShade="FF"/>
                <w:sz w:val="28"/>
                <w:szCs w:val="28"/>
              </w:rPr>
              <w:t>and</w:t>
            </w:r>
            <w:r w:rsidRPr="4DCA25DC" w:rsidR="4DCA25DC">
              <w:rPr>
                <w:rFonts w:ascii="Times New Roman" w:hAnsi="Times New Roman" w:eastAsia="Times New Roman" w:cs="Times New Roman"/>
                <w:b w:val="0"/>
                <w:bCs w:val="0"/>
                <w:i w:val="0"/>
                <w:iCs w:val="0"/>
                <w:color w:val="000000" w:themeColor="text1" w:themeTint="FF" w:themeShade="FF"/>
                <w:sz w:val="28"/>
                <w:szCs w:val="28"/>
              </w:rPr>
              <w:t xml:space="preserve"> </w:t>
            </w:r>
            <w:r w:rsidRPr="4DCA25DC" w:rsidR="4DCA25DC">
              <w:rPr>
                <w:rFonts w:ascii="Times New Roman" w:hAnsi="Times New Roman" w:eastAsia="Times New Roman" w:cs="Times New Roman"/>
                <w:b w:val="0"/>
                <w:bCs w:val="0"/>
                <w:i w:val="0"/>
                <w:iCs w:val="0"/>
                <w:color w:val="000000" w:themeColor="text1" w:themeTint="FF" w:themeShade="FF"/>
                <w:sz w:val="28"/>
                <w:szCs w:val="28"/>
              </w:rPr>
              <w:t>ongoing</w:t>
            </w:r>
          </w:p>
        </w:tc>
        <w:tc>
          <w:tcPr>
            <w:tcW w:w="2700" w:type="dxa"/>
            <w:tcBorders>
              <w:top w:val="single" w:color="B7B7B7" w:sz="6"/>
              <w:left w:val="single" w:color="B7B7B7" w:sz="6"/>
              <w:bottom w:val="single" w:color="B7B7B7" w:sz="6"/>
              <w:right w:val="single" w:color="B7B7B7" w:sz="6"/>
            </w:tcBorders>
            <w:tcMar>
              <w:top w:w="60" w:type="dxa"/>
            </w:tcMar>
            <w:vAlign w:val="top"/>
          </w:tcPr>
          <w:p w:rsidR="62525AA3" w:rsidP="6B8F4D0F" w:rsidRDefault="62525AA3" w14:paraId="37ABE888" w14:textId="340A0CDD">
            <w:pPr>
              <w:spacing w:before="0" w:after="0" w:line="284"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 xml:space="preserve">All sets have been published </w:t>
            </w: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in accordance with</w:t>
            </w: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 xml:space="preserve"> the Resolution of the Cabinet of Ministers of  </w:t>
            </w:r>
            <w:r w:rsidRPr="6B8F4D0F" w:rsidR="6B8F4D0F">
              <w:rPr>
                <w:rFonts w:ascii="Times New Roman" w:hAnsi="Times New Roman" w:eastAsia="Times New Roman" w:cs="Times New Roman"/>
                <w:b w:val="0"/>
                <w:bCs w:val="0"/>
                <w:i w:val="0"/>
                <w:iCs w:val="0"/>
                <w:color w:val="000000" w:themeColor="text1" w:themeTint="FF" w:themeShade="FF"/>
                <w:sz w:val="28"/>
                <w:szCs w:val="28"/>
              </w:rPr>
              <w:t>Ukraine</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No</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835 </w:t>
            </w:r>
            <w:r w:rsidRPr="6B8F4D0F" w:rsidR="6B8F4D0F">
              <w:rPr>
                <w:rFonts w:ascii="Times New Roman" w:hAnsi="Times New Roman" w:eastAsia="Times New Roman" w:cs="Times New Roman"/>
                <w:b w:val="0"/>
                <w:bCs w:val="0"/>
                <w:i w:val="0"/>
                <w:iCs w:val="0"/>
                <w:color w:val="000000" w:themeColor="text1" w:themeTint="FF" w:themeShade="FF"/>
                <w:sz w:val="28"/>
                <w:szCs w:val="28"/>
              </w:rPr>
              <w:t>dated</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21.10.2015 (as amended).</w:t>
            </w:r>
          </w:p>
        </w:tc>
        <w:tc>
          <w:tcPr>
            <w:tcW w:w="2209" w:type="dxa"/>
            <w:tcBorders>
              <w:top w:val="single" w:color="B7B7B7" w:sz="6"/>
              <w:left w:val="single" w:color="B7B7B7" w:sz="6"/>
              <w:bottom w:val="single" w:color="B7B7B7" w:sz="6"/>
              <w:right w:val="single" w:color="B7B7B7" w:sz="6"/>
            </w:tcBorders>
            <w:tcMar>
              <w:top w:w="60" w:type="dxa"/>
            </w:tcMar>
            <w:vAlign w:val="top"/>
          </w:tcPr>
          <w:p w:rsidR="62525AA3" w:rsidP="73AA668B" w:rsidRDefault="62525AA3" w14:paraId="1CED1785" w14:textId="155C4919">
            <w:pPr>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Department of internal and information policy</w:t>
            </w:r>
          </w:p>
          <w:p w:rsidR="62525AA3" w:rsidP="6B8F4D0F" w:rsidRDefault="62525AA3" w14:paraId="087CA324" w14:textId="48ED35DF">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(V. </w:t>
            </w:r>
            <w:r w:rsidRPr="6B8F4D0F" w:rsidR="6B8F4D0F">
              <w:rPr>
                <w:rFonts w:ascii="Times New Roman" w:hAnsi="Times New Roman" w:eastAsia="Times New Roman" w:cs="Times New Roman"/>
                <w:b w:val="0"/>
                <w:bCs w:val="0"/>
                <w:i w:val="0"/>
                <w:iCs w:val="0"/>
                <w:color w:val="000000" w:themeColor="text1" w:themeTint="FF" w:themeShade="FF"/>
                <w:sz w:val="28"/>
                <w:szCs w:val="28"/>
              </w:rPr>
              <w:t>Shenbor</w:t>
            </w:r>
            <w:r w:rsidRPr="6B8F4D0F" w:rsidR="6B8F4D0F">
              <w:rPr>
                <w:rFonts w:ascii="Times New Roman" w:hAnsi="Times New Roman" w:eastAsia="Times New Roman" w:cs="Times New Roman"/>
                <w:b w:val="0"/>
                <w:bCs w:val="0"/>
                <w:i w:val="0"/>
                <w:iCs w:val="0"/>
                <w:color w:val="000000" w:themeColor="text1" w:themeTint="FF" w:themeShade="FF"/>
                <w:sz w:val="28"/>
                <w:szCs w:val="28"/>
              </w:rPr>
              <w:t>)</w:t>
            </w:r>
          </w:p>
          <w:p w:rsidR="62525AA3" w:rsidP="73AA668B" w:rsidRDefault="62525AA3" w14:paraId="05CBC230" w14:textId="21051B80">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Department of promotion and tourism</w:t>
            </w:r>
          </w:p>
          <w:p w:rsidR="62525AA3" w:rsidP="6B8F4D0F" w:rsidRDefault="62525AA3" w14:paraId="47321648" w14:textId="0457C592">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(I. </w:t>
            </w:r>
            <w:r w:rsidRPr="6B8F4D0F" w:rsidR="6B8F4D0F">
              <w:rPr>
                <w:rFonts w:ascii="Times New Roman" w:hAnsi="Times New Roman" w:eastAsia="Times New Roman" w:cs="Times New Roman"/>
                <w:b w:val="0"/>
                <w:bCs w:val="0"/>
                <w:i w:val="0"/>
                <w:iCs w:val="0"/>
                <w:color w:val="000000" w:themeColor="text1" w:themeTint="FF" w:themeShade="FF"/>
                <w:sz w:val="28"/>
                <w:szCs w:val="28"/>
              </w:rPr>
              <w:t>Repekh</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p>
          <w:p w:rsidR="62525AA3" w:rsidP="73AA668B" w:rsidRDefault="62525AA3" w14:paraId="3551FFAC" w14:textId="3261BABB">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Department of information technology</w:t>
            </w:r>
          </w:p>
          <w:p w:rsidR="62525AA3" w:rsidP="73AA668B" w:rsidRDefault="62525AA3" w14:paraId="6499E733" w14:textId="5F9A43C3">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(N. Bilyk)</w:t>
            </w:r>
          </w:p>
          <w:p w:rsidR="62525AA3" w:rsidP="73AA668B" w:rsidRDefault="62525AA3" w14:paraId="524CF881" w14:textId="617546FF">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6B8F4D0F" w:rsidRDefault="62525AA3" w14:paraId="423EC18D" w14:textId="5FBAB3F8">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Other</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information</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managers</w:t>
            </w:r>
          </w:p>
          <w:p w:rsidR="62525AA3" w:rsidP="73AA668B" w:rsidRDefault="62525AA3" w14:paraId="5AE1F251" w14:textId="7928A11A">
            <w:pPr>
              <w:pStyle w:val="Normal"/>
              <w:spacing w:before="0" w:after="160" w:line="259" w:lineRule="auto"/>
              <w:ind w:left="0" w:right="0" w:firstLine="0"/>
              <w:jc w:val="left"/>
              <w:rPr>
                <w:rFonts w:ascii="Calibri" w:hAnsi="Calibri" w:eastAsia="Calibri" w:cs="Calibri"/>
                <w:b w:val="0"/>
                <w:bCs w:val="0"/>
                <w:i w:val="0"/>
                <w:iCs w:val="0"/>
                <w:color w:val="000000" w:themeColor="text1" w:themeTint="FF" w:themeShade="FF"/>
                <w:sz w:val="22"/>
                <w:szCs w:val="22"/>
              </w:rPr>
            </w:pPr>
          </w:p>
        </w:tc>
      </w:tr>
      <w:tr w:rsidR="6B8F4D0F" w:rsidTr="6B8F4D0F" w14:paraId="5DD1FBC1">
        <w:trPr>
          <w:trHeight w:val="6345"/>
        </w:trPr>
        <w:tc>
          <w:tcPr>
            <w:tcW w:w="2381" w:type="dxa"/>
            <w:tcBorders>
              <w:top w:val="single" w:color="B7B7B7" w:sz="6"/>
              <w:left w:val="single" w:color="B7B7B7" w:sz="6"/>
              <w:bottom w:val="single" w:color="B7B7B7" w:sz="6"/>
              <w:right w:val="single" w:color="B7B7B7" w:sz="6"/>
            </w:tcBorders>
            <w:tcMar>
              <w:top w:w="60" w:type="dxa"/>
            </w:tcMar>
            <w:vAlign w:val="top"/>
          </w:tcPr>
          <w:p w:rsidR="6B8F4D0F" w:rsidP="6B8F4D0F" w:rsidRDefault="6B8F4D0F" w14:paraId="2E1094DE" w14:textId="7CAAC489">
            <w:pPr>
              <w:spacing w:before="0" w:after="0" w:line="259" w:lineRule="auto"/>
              <w:ind w:left="4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6.3. Introduce feedback from data users on the quality of data sets already published.</w:t>
            </w:r>
          </w:p>
          <w:p w:rsidR="6B8F4D0F" w:rsidP="6B8F4D0F" w:rsidRDefault="6B8F4D0F" w14:paraId="5D6A88DF" w14:textId="21019EAD">
            <w:pPr>
              <w:pStyle w:val="Normal"/>
              <w:spacing w:line="259" w:lineRule="auto"/>
              <w:ind w:firstLine="0"/>
              <w:jc w:val="left"/>
              <w:rPr>
                <w:rFonts w:ascii="Times New Roman" w:hAnsi="Times New Roman" w:eastAsia="Times New Roman" w:cs="Times New Roman"/>
                <w:b w:val="0"/>
                <w:bCs w:val="0"/>
                <w:i w:val="0"/>
                <w:iCs w:val="0"/>
                <w:color w:val="000000" w:themeColor="text1" w:themeTint="FF" w:themeShade="FF"/>
                <w:sz w:val="28"/>
                <w:szCs w:val="28"/>
                <w:lang w:val="en-US"/>
              </w:rPr>
            </w:pPr>
          </w:p>
        </w:tc>
        <w:tc>
          <w:tcPr>
            <w:tcW w:w="1725" w:type="dxa"/>
            <w:tcBorders>
              <w:top w:val="single" w:color="B7B7B7" w:sz="6"/>
              <w:left w:val="single" w:color="B7B7B7" w:sz="6"/>
              <w:bottom w:val="single" w:color="B7B7B7" w:sz="6"/>
              <w:right w:val="single" w:color="B7B7B7" w:sz="6"/>
            </w:tcBorders>
            <w:tcMar>
              <w:top w:w="60" w:type="dxa"/>
            </w:tcMar>
            <w:vAlign w:val="top"/>
          </w:tcPr>
          <w:p w:rsidR="6B8F4D0F" w:rsidP="6B8F4D0F" w:rsidRDefault="6B8F4D0F" w14:paraId="04283ED3" w14:textId="41BAD2C7">
            <w:pPr>
              <w:pStyle w:val="Normal"/>
              <w:spacing w:before="0" w:after="0" w:line="259" w:lineRule="auto"/>
              <w:ind w:left="4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ongoing</w:t>
            </w:r>
          </w:p>
          <w:p w:rsidR="6B8F4D0F" w:rsidP="6B8F4D0F" w:rsidRDefault="6B8F4D0F" w14:paraId="0359568D" w14:textId="4979F068">
            <w:pPr>
              <w:pStyle w:val="Normal"/>
              <w:spacing w:line="259" w:lineRule="auto"/>
              <w:ind w:firstLine="0"/>
              <w:jc w:val="center"/>
              <w:rPr>
                <w:rFonts w:ascii="Times New Roman" w:hAnsi="Times New Roman" w:eastAsia="Times New Roman" w:cs="Times New Roman"/>
                <w:b w:val="0"/>
                <w:bCs w:val="0"/>
                <w:i w:val="0"/>
                <w:iCs w:val="0"/>
                <w:color w:val="000000" w:themeColor="text1" w:themeTint="FF" w:themeShade="FF"/>
                <w:sz w:val="28"/>
                <w:szCs w:val="28"/>
              </w:rPr>
            </w:pPr>
          </w:p>
        </w:tc>
        <w:tc>
          <w:tcPr>
            <w:tcW w:w="2700" w:type="dxa"/>
            <w:tcBorders>
              <w:top w:val="single" w:color="B7B7B7" w:sz="6"/>
              <w:left w:val="single" w:color="B7B7B7" w:sz="6"/>
              <w:bottom w:val="single" w:color="B7B7B7" w:sz="6"/>
              <w:right w:val="single" w:color="B7B7B7" w:sz="6"/>
            </w:tcBorders>
            <w:tcMar>
              <w:top w:w="60" w:type="dxa"/>
            </w:tcMar>
            <w:vAlign w:val="top"/>
          </w:tcPr>
          <w:p w:rsidR="6B8F4D0F" w:rsidP="6B8F4D0F" w:rsidRDefault="6B8F4D0F" w14:paraId="490F44F0" w14:textId="2753B061">
            <w:pPr>
              <w:pStyle w:val="Normal"/>
              <w:spacing w:line="284" w:lineRule="auto"/>
              <w:ind w:firstLine="0"/>
              <w:jc w:val="left"/>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 xml:space="preserve">Suggestions for improving the data sets on the local open data portal (feedback form) are promptly reviewed and </w:t>
            </w: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taken into account</w:t>
            </w: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 xml:space="preserve"> (if possible).</w:t>
            </w:r>
          </w:p>
        </w:tc>
        <w:tc>
          <w:tcPr>
            <w:tcW w:w="2209" w:type="dxa"/>
            <w:tcBorders>
              <w:top w:val="single" w:color="B7B7B7" w:sz="6"/>
              <w:left w:val="single" w:color="B7B7B7" w:sz="6"/>
              <w:bottom w:val="single" w:color="B7B7B7" w:sz="6"/>
              <w:right w:val="single" w:color="B7B7B7" w:sz="6"/>
            </w:tcBorders>
            <w:tcMar>
              <w:top w:w="60" w:type="dxa"/>
            </w:tcMar>
            <w:vAlign w:val="top"/>
          </w:tcPr>
          <w:p w:rsidR="6B8F4D0F" w:rsidP="6B8F4D0F" w:rsidRDefault="6B8F4D0F" w14:paraId="1790E5CE" w14:textId="155C4919">
            <w:pPr>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Department of internal and information policy</w:t>
            </w:r>
          </w:p>
          <w:p w:rsidR="6B8F4D0F" w:rsidP="6B8F4D0F" w:rsidRDefault="6B8F4D0F" w14:paraId="254F7167" w14:textId="48ED35DF">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(V. Shenbor)</w:t>
            </w:r>
          </w:p>
          <w:p w:rsidR="6B8F4D0F" w:rsidP="6B8F4D0F" w:rsidRDefault="6B8F4D0F" w14:paraId="474CA0A3" w14:textId="21051B80">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Department of promotion and tourism</w:t>
            </w:r>
          </w:p>
          <w:p w:rsidR="6B8F4D0F" w:rsidP="6B8F4D0F" w:rsidRDefault="6B8F4D0F" w14:paraId="07C5A379" w14:textId="0457C592">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(I. Repekh) </w:t>
            </w:r>
          </w:p>
          <w:p w:rsidR="6B8F4D0F" w:rsidP="6B8F4D0F" w:rsidRDefault="6B8F4D0F" w14:paraId="74355F06" w14:textId="3261BABB">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Department of information technology</w:t>
            </w:r>
          </w:p>
          <w:p w:rsidR="6B8F4D0F" w:rsidP="6B8F4D0F" w:rsidRDefault="6B8F4D0F" w14:paraId="19349F39" w14:textId="5F9A43C3">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(N. Bilyk)</w:t>
            </w:r>
          </w:p>
          <w:p w:rsidR="6B8F4D0F" w:rsidP="6B8F4D0F" w:rsidRDefault="6B8F4D0F" w14:paraId="1F8ED8C4" w14:textId="617546FF">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p>
          <w:p w:rsidR="6B8F4D0F" w:rsidP="6B8F4D0F" w:rsidRDefault="6B8F4D0F" w14:paraId="0AD34258" w14:textId="5FBAB3F8">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Other information managers</w:t>
            </w:r>
          </w:p>
          <w:p w:rsidR="6B8F4D0F" w:rsidP="6B8F4D0F" w:rsidRDefault="6B8F4D0F" w14:paraId="292A7EEB" w14:textId="1070E202">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p>
          <w:p w:rsidR="6B8F4D0F" w:rsidP="6B8F4D0F" w:rsidRDefault="6B8F4D0F" w14:paraId="4F1B7883" w14:textId="29C28FED">
            <w:pPr>
              <w:pStyle w:val="Normal"/>
              <w:spacing w:line="259" w:lineRule="auto"/>
              <w:ind w:firstLine="0"/>
              <w:jc w:val="center"/>
              <w:rPr>
                <w:rFonts w:ascii="Times New Roman" w:hAnsi="Times New Roman" w:eastAsia="Times New Roman" w:cs="Times New Roman"/>
                <w:b w:val="0"/>
                <w:bCs w:val="0"/>
                <w:i w:val="0"/>
                <w:iCs w:val="0"/>
                <w:color w:val="000000" w:themeColor="text1" w:themeTint="FF" w:themeShade="FF"/>
                <w:sz w:val="28"/>
                <w:szCs w:val="28"/>
              </w:rPr>
            </w:pPr>
          </w:p>
        </w:tc>
      </w:tr>
      <w:tr w:rsidR="62525AA3" w:rsidTr="6B8F4D0F" w14:paraId="10A53B1D">
        <w:trPr>
          <w:trHeight w:val="6855"/>
        </w:trPr>
        <w:tc>
          <w:tcPr>
            <w:tcW w:w="2381" w:type="dxa"/>
            <w:tcBorders>
              <w:top w:val="single" w:color="B7B7B7" w:sz="6"/>
              <w:left w:val="single" w:color="B7B7B7" w:sz="6"/>
              <w:bottom w:val="single" w:color="B7B7B7" w:sz="6"/>
              <w:right w:val="single" w:color="B7B7B7" w:sz="6"/>
            </w:tcBorders>
            <w:tcMar>
              <w:top w:w="60" w:type="dxa"/>
            </w:tcMar>
            <w:vAlign w:val="top"/>
          </w:tcPr>
          <w:p w:rsidR="62525AA3" w:rsidP="62525AA3" w:rsidRDefault="62525AA3" w14:paraId="43123B1D" w14:textId="3F405D86">
            <w:pPr>
              <w:spacing w:before="0" w:after="0" w:line="259" w:lineRule="auto"/>
              <w:ind w:left="4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6.4. Conducting events to popularize open data</w:t>
            </w:r>
          </w:p>
        </w:tc>
        <w:tc>
          <w:tcPr>
            <w:tcW w:w="1725" w:type="dxa"/>
            <w:tcBorders>
              <w:top w:val="single" w:color="B7B7B7" w:sz="6"/>
              <w:left w:val="single" w:color="B7B7B7" w:sz="6"/>
              <w:bottom w:val="single" w:color="B7B7B7" w:sz="6"/>
              <w:right w:val="single" w:color="B7B7B7" w:sz="6"/>
            </w:tcBorders>
            <w:tcMar>
              <w:top w:w="60" w:type="dxa"/>
            </w:tcMar>
            <w:vAlign w:val="top"/>
          </w:tcPr>
          <w:p w:rsidR="62525AA3" w:rsidP="4DCA25DC" w:rsidRDefault="62525AA3" w14:paraId="371BF5E3" w14:textId="2FA40A5D">
            <w:pPr>
              <w:spacing w:before="0" w:after="0" w:line="259" w:lineRule="auto"/>
              <w:ind w:left="4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4DCA25DC" w:rsidR="4DCA25DC">
              <w:rPr>
                <w:rFonts w:ascii="Times New Roman" w:hAnsi="Times New Roman" w:eastAsia="Times New Roman" w:cs="Times New Roman"/>
                <w:b w:val="0"/>
                <w:bCs w:val="0"/>
                <w:i w:val="0"/>
                <w:iCs w:val="0"/>
                <w:color w:val="000000" w:themeColor="text1" w:themeTint="FF" w:themeShade="FF"/>
                <w:sz w:val="28"/>
                <w:szCs w:val="28"/>
              </w:rPr>
              <w:t>quarterly</w:t>
            </w:r>
          </w:p>
        </w:tc>
        <w:tc>
          <w:tcPr>
            <w:tcW w:w="2700" w:type="dxa"/>
            <w:tcBorders>
              <w:top w:val="single" w:color="B7B7B7" w:sz="6"/>
              <w:left w:val="single" w:color="B7B7B7" w:sz="6"/>
              <w:bottom w:val="single" w:color="B7B7B7" w:sz="6"/>
              <w:right w:val="single" w:color="B7B7B7" w:sz="6"/>
            </w:tcBorders>
            <w:tcMar>
              <w:top w:w="60" w:type="dxa"/>
            </w:tcMar>
            <w:vAlign w:val="top"/>
          </w:tcPr>
          <w:p w:rsidR="62525AA3" w:rsidP="50260108" w:rsidRDefault="62525AA3" w14:paraId="2F04D077" w14:textId="46821CB7">
            <w:pPr>
              <w:pStyle w:val="Normal"/>
              <w:spacing w:before="0" w:after="0" w:line="259"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lang w:val="en-US"/>
              </w:rPr>
            </w:pPr>
            <w:r w:rsidRPr="50260108" w:rsidR="50260108">
              <w:rPr>
                <w:rFonts w:ascii="Times New Roman" w:hAnsi="Times New Roman" w:eastAsia="Times New Roman" w:cs="Times New Roman"/>
                <w:b w:val="0"/>
                <w:bCs w:val="0"/>
                <w:i w:val="0"/>
                <w:iCs w:val="0"/>
                <w:color w:val="000000" w:themeColor="text1" w:themeTint="FF" w:themeShade="FF"/>
                <w:sz w:val="28"/>
                <w:szCs w:val="28"/>
              </w:rPr>
              <w:t>At</w:t>
            </w:r>
            <w:r w:rsidRPr="50260108" w:rsidR="50260108">
              <w:rPr>
                <w:rFonts w:ascii="Times New Roman" w:hAnsi="Times New Roman" w:eastAsia="Times New Roman" w:cs="Times New Roman"/>
                <w:b w:val="0"/>
                <w:bCs w:val="0"/>
                <w:i w:val="0"/>
                <w:iCs w:val="0"/>
                <w:color w:val="000000" w:themeColor="text1" w:themeTint="FF" w:themeShade="FF"/>
                <w:sz w:val="28"/>
                <w:szCs w:val="28"/>
              </w:rPr>
              <w:t xml:space="preserve"> </w:t>
            </w:r>
            <w:r w:rsidRPr="50260108" w:rsidR="50260108">
              <w:rPr>
                <w:rFonts w:ascii="Times New Roman" w:hAnsi="Times New Roman" w:eastAsia="Times New Roman" w:cs="Times New Roman"/>
                <w:b w:val="0"/>
                <w:bCs w:val="0"/>
                <w:i w:val="0"/>
                <w:iCs w:val="0"/>
                <w:color w:val="000000" w:themeColor="text1" w:themeTint="FF" w:themeShade="FF"/>
                <w:sz w:val="28"/>
                <w:szCs w:val="28"/>
              </w:rPr>
              <w:t>least</w:t>
            </w:r>
            <w:r w:rsidRPr="50260108" w:rsidR="50260108">
              <w:rPr>
                <w:rFonts w:ascii="Times New Roman" w:hAnsi="Times New Roman" w:eastAsia="Times New Roman" w:cs="Times New Roman"/>
                <w:b w:val="0"/>
                <w:bCs w:val="0"/>
                <w:i w:val="0"/>
                <w:iCs w:val="0"/>
                <w:color w:val="000000" w:themeColor="text1" w:themeTint="FF" w:themeShade="FF"/>
                <w:sz w:val="28"/>
                <w:szCs w:val="28"/>
              </w:rPr>
              <w:t xml:space="preserve"> </w:t>
            </w:r>
            <w:r w:rsidRPr="50260108" w:rsidR="50260108">
              <w:rPr>
                <w:rFonts w:ascii="Times New Roman" w:hAnsi="Times New Roman" w:eastAsia="Times New Roman" w:cs="Times New Roman"/>
                <w:b w:val="0"/>
                <w:bCs w:val="0"/>
                <w:i w:val="0"/>
                <w:iCs w:val="0"/>
                <w:color w:val="000000" w:themeColor="text1" w:themeTint="FF" w:themeShade="FF"/>
                <w:sz w:val="28"/>
                <w:szCs w:val="28"/>
              </w:rPr>
              <w:t>one</w:t>
            </w:r>
            <w:r w:rsidRPr="50260108" w:rsidR="50260108">
              <w:rPr>
                <w:rFonts w:ascii="Times New Roman" w:hAnsi="Times New Roman" w:eastAsia="Times New Roman" w:cs="Times New Roman"/>
                <w:b w:val="0"/>
                <w:bCs w:val="0"/>
                <w:i w:val="0"/>
                <w:iCs w:val="0"/>
                <w:color w:val="000000" w:themeColor="text1" w:themeTint="FF" w:themeShade="FF"/>
                <w:sz w:val="28"/>
                <w:szCs w:val="28"/>
              </w:rPr>
              <w:t xml:space="preserve"> </w:t>
            </w:r>
            <w:r w:rsidRPr="50260108" w:rsidR="50260108">
              <w:rPr>
                <w:rFonts w:ascii="Times New Roman" w:hAnsi="Times New Roman" w:eastAsia="Times New Roman" w:cs="Times New Roman"/>
                <w:b w:val="0"/>
                <w:bCs w:val="0"/>
                <w:i w:val="0"/>
                <w:iCs w:val="0"/>
                <w:color w:val="000000" w:themeColor="text1" w:themeTint="FF" w:themeShade="FF"/>
                <w:sz w:val="28"/>
                <w:szCs w:val="28"/>
              </w:rPr>
              <w:t>publication</w:t>
            </w:r>
            <w:r w:rsidRPr="50260108" w:rsidR="50260108">
              <w:rPr>
                <w:rFonts w:ascii="Times New Roman" w:hAnsi="Times New Roman" w:eastAsia="Times New Roman" w:cs="Times New Roman"/>
                <w:b w:val="0"/>
                <w:bCs w:val="0"/>
                <w:i w:val="0"/>
                <w:iCs w:val="0"/>
                <w:color w:val="000000" w:themeColor="text1" w:themeTint="FF" w:themeShade="FF"/>
                <w:sz w:val="28"/>
                <w:szCs w:val="28"/>
              </w:rPr>
              <w:t xml:space="preserve"> (</w:t>
            </w:r>
            <w:r w:rsidRPr="50260108" w:rsidR="50260108">
              <w:rPr>
                <w:rFonts w:ascii="Times New Roman" w:hAnsi="Times New Roman" w:eastAsia="Times New Roman" w:cs="Times New Roman"/>
                <w:b w:val="0"/>
                <w:bCs w:val="0"/>
                <w:i w:val="0"/>
                <w:iCs w:val="0"/>
                <w:color w:val="000000" w:themeColor="text1" w:themeTint="FF" w:themeShade="FF"/>
                <w:sz w:val="28"/>
                <w:szCs w:val="28"/>
              </w:rPr>
              <w:t>news</w:t>
            </w:r>
            <w:r w:rsidRPr="50260108" w:rsidR="50260108">
              <w:rPr>
                <w:rFonts w:ascii="Times New Roman" w:hAnsi="Times New Roman" w:eastAsia="Times New Roman" w:cs="Times New Roman"/>
                <w:b w:val="0"/>
                <w:bCs w:val="0"/>
                <w:i w:val="0"/>
                <w:iCs w:val="0"/>
                <w:color w:val="000000" w:themeColor="text1" w:themeTint="FF" w:themeShade="FF"/>
                <w:sz w:val="28"/>
                <w:szCs w:val="28"/>
              </w:rPr>
              <w:t xml:space="preserve">) </w:t>
            </w:r>
            <w:r w:rsidRPr="50260108" w:rsidR="50260108">
              <w:rPr>
                <w:rFonts w:ascii="Times New Roman" w:hAnsi="Times New Roman" w:eastAsia="Times New Roman" w:cs="Times New Roman"/>
                <w:b w:val="0"/>
                <w:bCs w:val="0"/>
                <w:i w:val="0"/>
                <w:iCs w:val="0"/>
                <w:color w:val="000000" w:themeColor="text1" w:themeTint="FF" w:themeShade="FF"/>
                <w:sz w:val="28"/>
                <w:szCs w:val="28"/>
              </w:rPr>
              <w:t>is</w:t>
            </w:r>
            <w:r w:rsidRPr="50260108" w:rsidR="50260108">
              <w:rPr>
                <w:rFonts w:ascii="Times New Roman" w:hAnsi="Times New Roman" w:eastAsia="Times New Roman" w:cs="Times New Roman"/>
                <w:b w:val="0"/>
                <w:bCs w:val="0"/>
                <w:i w:val="0"/>
                <w:iCs w:val="0"/>
                <w:color w:val="000000" w:themeColor="text1" w:themeTint="FF" w:themeShade="FF"/>
                <w:sz w:val="28"/>
                <w:szCs w:val="28"/>
              </w:rPr>
              <w:t xml:space="preserve"> </w:t>
            </w:r>
            <w:r w:rsidRPr="50260108" w:rsidR="50260108">
              <w:rPr>
                <w:rFonts w:ascii="Times New Roman" w:hAnsi="Times New Roman" w:eastAsia="Times New Roman" w:cs="Times New Roman"/>
                <w:b w:val="0"/>
                <w:bCs w:val="0"/>
                <w:i w:val="0"/>
                <w:iCs w:val="0"/>
                <w:color w:val="000000" w:themeColor="text1" w:themeTint="FF" w:themeShade="FF"/>
                <w:sz w:val="28"/>
                <w:szCs w:val="28"/>
              </w:rPr>
              <w:t>published</w:t>
            </w:r>
            <w:r w:rsidRPr="50260108" w:rsidR="50260108">
              <w:rPr>
                <w:rFonts w:ascii="Times New Roman" w:hAnsi="Times New Roman" w:eastAsia="Times New Roman" w:cs="Times New Roman"/>
                <w:b w:val="0"/>
                <w:bCs w:val="0"/>
                <w:i w:val="0"/>
                <w:iCs w:val="0"/>
                <w:color w:val="000000" w:themeColor="text1" w:themeTint="FF" w:themeShade="FF"/>
                <w:sz w:val="28"/>
                <w:szCs w:val="28"/>
              </w:rPr>
              <w:t xml:space="preserve"> </w:t>
            </w:r>
            <w:r w:rsidRPr="50260108" w:rsidR="50260108">
              <w:rPr>
                <w:rFonts w:ascii="Times New Roman" w:hAnsi="Times New Roman" w:eastAsia="Times New Roman" w:cs="Times New Roman"/>
                <w:b w:val="0"/>
                <w:bCs w:val="0"/>
                <w:i w:val="0"/>
                <w:iCs w:val="0"/>
                <w:color w:val="000000" w:themeColor="text1" w:themeTint="FF" w:themeShade="FF"/>
                <w:sz w:val="28"/>
                <w:szCs w:val="28"/>
              </w:rPr>
              <w:t>quarterly</w:t>
            </w:r>
            <w:r w:rsidRPr="50260108" w:rsidR="50260108">
              <w:rPr>
                <w:rFonts w:ascii="Times New Roman" w:hAnsi="Times New Roman" w:eastAsia="Times New Roman" w:cs="Times New Roman"/>
                <w:b w:val="0"/>
                <w:bCs w:val="0"/>
                <w:i w:val="0"/>
                <w:iCs w:val="0"/>
                <w:color w:val="000000" w:themeColor="text1" w:themeTint="FF" w:themeShade="FF"/>
                <w:sz w:val="28"/>
                <w:szCs w:val="28"/>
              </w:rPr>
              <w:t xml:space="preserve"> </w:t>
            </w:r>
            <w:r w:rsidRPr="50260108" w:rsidR="50260108">
              <w:rPr>
                <w:rFonts w:ascii="Times New Roman" w:hAnsi="Times New Roman" w:eastAsia="Times New Roman" w:cs="Times New Roman"/>
                <w:b w:val="0"/>
                <w:bCs w:val="0"/>
                <w:i w:val="0"/>
                <w:iCs w:val="0"/>
                <w:color w:val="000000" w:themeColor="text1" w:themeTint="FF" w:themeShade="FF"/>
                <w:sz w:val="28"/>
                <w:szCs w:val="28"/>
              </w:rPr>
              <w:t>on</w:t>
            </w:r>
            <w:r w:rsidRPr="50260108" w:rsidR="50260108">
              <w:rPr>
                <w:rFonts w:ascii="Times New Roman" w:hAnsi="Times New Roman" w:eastAsia="Times New Roman" w:cs="Times New Roman"/>
                <w:b w:val="0"/>
                <w:bCs w:val="0"/>
                <w:i w:val="0"/>
                <w:iCs w:val="0"/>
                <w:color w:val="000000" w:themeColor="text1" w:themeTint="FF" w:themeShade="FF"/>
                <w:sz w:val="28"/>
                <w:szCs w:val="28"/>
              </w:rPr>
              <w:t xml:space="preserve"> </w:t>
            </w:r>
            <w:r w:rsidRPr="50260108" w:rsidR="50260108">
              <w:rPr>
                <w:rFonts w:ascii="Times New Roman" w:hAnsi="Times New Roman" w:eastAsia="Times New Roman" w:cs="Times New Roman"/>
                <w:b w:val="0"/>
                <w:bCs w:val="0"/>
                <w:i w:val="0"/>
                <w:iCs w:val="0"/>
                <w:color w:val="000000" w:themeColor="text1" w:themeTint="FF" w:themeShade="FF"/>
                <w:sz w:val="28"/>
                <w:szCs w:val="28"/>
              </w:rPr>
              <w:t>the</w:t>
            </w:r>
            <w:r w:rsidRPr="50260108" w:rsidR="50260108">
              <w:rPr>
                <w:rFonts w:ascii="Times New Roman" w:hAnsi="Times New Roman" w:eastAsia="Times New Roman" w:cs="Times New Roman"/>
                <w:b w:val="0"/>
                <w:bCs w:val="0"/>
                <w:i w:val="0"/>
                <w:iCs w:val="0"/>
                <w:color w:val="000000" w:themeColor="text1" w:themeTint="FF" w:themeShade="FF"/>
                <w:sz w:val="28"/>
                <w:szCs w:val="28"/>
              </w:rPr>
              <w:t xml:space="preserve"> </w:t>
            </w:r>
            <w:r w:rsidRPr="50260108" w:rsidR="50260108">
              <w:rPr>
                <w:rFonts w:ascii="Times New Roman" w:hAnsi="Times New Roman" w:eastAsia="Times New Roman" w:cs="Times New Roman"/>
                <w:b w:val="0"/>
                <w:bCs w:val="0"/>
                <w:i w:val="0"/>
                <w:iCs w:val="0"/>
                <w:color w:val="000000" w:themeColor="text1" w:themeTint="FF" w:themeShade="FF"/>
                <w:sz w:val="28"/>
                <w:szCs w:val="28"/>
              </w:rPr>
              <w:t>Local</w:t>
            </w:r>
            <w:r w:rsidRPr="50260108" w:rsidR="50260108">
              <w:rPr>
                <w:rFonts w:ascii="Times New Roman" w:hAnsi="Times New Roman" w:eastAsia="Times New Roman" w:cs="Times New Roman"/>
                <w:b w:val="0"/>
                <w:bCs w:val="0"/>
                <w:i w:val="0"/>
                <w:iCs w:val="0"/>
                <w:color w:val="000000" w:themeColor="text1" w:themeTint="FF" w:themeShade="FF"/>
                <w:sz w:val="28"/>
                <w:szCs w:val="28"/>
              </w:rPr>
              <w:t xml:space="preserve"> </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Open Data Portal of Lviv region or the website of </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the </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Stryi</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city</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council</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on new or valuable open data sets and opportunities for their use.</w:t>
            </w:r>
          </w:p>
          <w:p w:rsidR="62525AA3" w:rsidP="50260108" w:rsidRDefault="62525AA3" w14:paraId="25831695" w14:textId="335657BE">
            <w:pPr>
              <w:pStyle w:val="Normal"/>
              <w:spacing w:before="0" w:after="0" w:line="259"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rPr>
            </w:pPr>
          </w:p>
        </w:tc>
        <w:tc>
          <w:tcPr>
            <w:tcW w:w="2209" w:type="dxa"/>
            <w:tcBorders>
              <w:top w:val="single" w:color="B7B7B7" w:sz="6"/>
              <w:left w:val="single" w:color="B7B7B7" w:sz="6"/>
              <w:bottom w:val="single" w:color="B7B7B7" w:sz="6"/>
              <w:right w:val="single" w:color="B7B7B7" w:sz="6"/>
            </w:tcBorders>
            <w:tcMar>
              <w:top w:w="60" w:type="dxa"/>
            </w:tcMar>
            <w:vAlign w:val="top"/>
          </w:tcPr>
          <w:p w:rsidR="62525AA3" w:rsidP="73AA668B" w:rsidRDefault="62525AA3" w14:paraId="07B32609" w14:textId="155C4919">
            <w:pPr>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Department of internal and information policy</w:t>
            </w:r>
          </w:p>
          <w:p w:rsidR="62525AA3" w:rsidP="6B8F4D0F" w:rsidRDefault="62525AA3" w14:paraId="4554922C" w14:textId="72EAA459">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(V. </w:t>
            </w:r>
            <w:r w:rsidRPr="6B8F4D0F" w:rsidR="6B8F4D0F">
              <w:rPr>
                <w:rFonts w:ascii="Times New Roman" w:hAnsi="Times New Roman" w:eastAsia="Times New Roman" w:cs="Times New Roman"/>
                <w:b w:val="0"/>
                <w:bCs w:val="0"/>
                <w:i w:val="0"/>
                <w:iCs w:val="0"/>
                <w:color w:val="000000" w:themeColor="text1" w:themeTint="FF" w:themeShade="FF"/>
                <w:sz w:val="28"/>
                <w:szCs w:val="28"/>
              </w:rPr>
              <w:t>Shenbor</w:t>
            </w:r>
            <w:r w:rsidRPr="6B8F4D0F" w:rsidR="6B8F4D0F">
              <w:rPr>
                <w:rFonts w:ascii="Times New Roman" w:hAnsi="Times New Roman" w:eastAsia="Times New Roman" w:cs="Times New Roman"/>
                <w:b w:val="0"/>
                <w:bCs w:val="0"/>
                <w:i w:val="0"/>
                <w:iCs w:val="0"/>
                <w:color w:val="000000" w:themeColor="text1" w:themeTint="FF" w:themeShade="FF"/>
                <w:sz w:val="28"/>
                <w:szCs w:val="28"/>
              </w:rPr>
              <w:t>)</w:t>
            </w:r>
          </w:p>
          <w:p w:rsidR="62525AA3" w:rsidP="73AA668B" w:rsidRDefault="62525AA3" w14:paraId="4613167A" w14:textId="21051B80">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Department of promotion and tourism</w:t>
            </w:r>
          </w:p>
          <w:p w:rsidR="62525AA3" w:rsidP="6B8F4D0F" w:rsidRDefault="62525AA3" w14:paraId="0B3E102D" w14:textId="5D01DA15">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(I. </w:t>
            </w:r>
            <w:r w:rsidRPr="6B8F4D0F" w:rsidR="6B8F4D0F">
              <w:rPr>
                <w:rFonts w:ascii="Times New Roman" w:hAnsi="Times New Roman" w:eastAsia="Times New Roman" w:cs="Times New Roman"/>
                <w:b w:val="0"/>
                <w:bCs w:val="0"/>
                <w:i w:val="0"/>
                <w:iCs w:val="0"/>
                <w:color w:val="000000" w:themeColor="text1" w:themeTint="FF" w:themeShade="FF"/>
                <w:sz w:val="28"/>
                <w:szCs w:val="28"/>
              </w:rPr>
              <w:t>Repekh</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p>
          <w:p w:rsidR="62525AA3" w:rsidP="73AA668B" w:rsidRDefault="62525AA3" w14:paraId="5E84C51A" w14:textId="3261BABB">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Department of information technology</w:t>
            </w:r>
          </w:p>
          <w:p w:rsidR="62525AA3" w:rsidP="6B8F4D0F" w:rsidRDefault="62525AA3" w14:paraId="5510B9E0" w14:textId="362C6E0B">
            <w:pPr>
              <w:pStyle w:val="Normal"/>
              <w:suppressLineNumbers w:val="0"/>
              <w:bidi w:val="0"/>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(N. </w:t>
            </w:r>
            <w:r w:rsidRPr="6B8F4D0F" w:rsidR="6B8F4D0F">
              <w:rPr>
                <w:rFonts w:ascii="Times New Roman" w:hAnsi="Times New Roman" w:eastAsia="Times New Roman" w:cs="Times New Roman"/>
                <w:b w:val="0"/>
                <w:bCs w:val="0"/>
                <w:i w:val="0"/>
                <w:iCs w:val="0"/>
                <w:color w:val="000000" w:themeColor="text1" w:themeTint="FF" w:themeShade="FF"/>
                <w:sz w:val="28"/>
                <w:szCs w:val="28"/>
              </w:rPr>
              <w:t>Bilyk</w:t>
            </w:r>
            <w:r w:rsidRPr="6B8F4D0F" w:rsidR="6B8F4D0F">
              <w:rPr>
                <w:rFonts w:ascii="Times New Roman" w:hAnsi="Times New Roman" w:eastAsia="Times New Roman" w:cs="Times New Roman"/>
                <w:b w:val="0"/>
                <w:bCs w:val="0"/>
                <w:i w:val="0"/>
                <w:iCs w:val="0"/>
                <w:color w:val="000000" w:themeColor="text1" w:themeTint="FF" w:themeShade="FF"/>
                <w:sz w:val="28"/>
                <w:szCs w:val="28"/>
              </w:rPr>
              <w:t>)</w:t>
            </w:r>
          </w:p>
        </w:tc>
      </w:tr>
    </w:tbl>
    <w:p xmlns:wp14="http://schemas.microsoft.com/office/word/2010/wordml" w:rsidP="62525AA3" wp14:paraId="37773DD2" wp14:textId="2284150F">
      <w:pPr>
        <w:spacing w:before="0" w:after="0" w:line="259" w:lineRule="auto"/>
        <w:ind w:left="-1701" w:right="11339" w:firstLine="0"/>
        <w:jc w:val="left"/>
        <w:rPr>
          <w:rFonts w:ascii="Calibri" w:hAnsi="Calibri" w:eastAsia="Calibri" w:cs="Calibri"/>
          <w:b w:val="0"/>
          <w:bCs w:val="0"/>
          <w:i w:val="0"/>
          <w:iCs w:val="0"/>
          <w:caps w:val="0"/>
          <w:smallCaps w:val="0"/>
          <w:noProof w:val="0"/>
          <w:color w:val="000000" w:themeColor="text1" w:themeTint="FF" w:themeShade="FF"/>
          <w:sz w:val="22"/>
          <w:szCs w:val="22"/>
          <w:lang w:val="uk-UA"/>
        </w:rPr>
      </w:pPr>
    </w:p>
    <w:tbl>
      <w:tblPr>
        <w:tblStyle w:val="TableGrid"/>
        <w:tblW w:w="9015" w:type="dxa"/>
        <w:tblBorders>
          <w:top w:val="single" w:sz="6"/>
          <w:left w:val="single" w:sz="6"/>
          <w:bottom w:val="single" w:sz="6"/>
          <w:right w:val="single" w:sz="6"/>
        </w:tblBorders>
        <w:tblLayout w:type="fixed"/>
        <w:tblLook w:val="06A0" w:firstRow="1" w:lastRow="0" w:firstColumn="1" w:lastColumn="0" w:noHBand="1" w:noVBand="1"/>
      </w:tblPr>
      <w:tblGrid>
        <w:gridCol w:w="2381"/>
        <w:gridCol w:w="1770"/>
        <w:gridCol w:w="2670"/>
        <w:gridCol w:w="2194"/>
      </w:tblGrid>
      <w:tr w:rsidR="62525AA3" w:rsidTr="6B8F4D0F" w14:paraId="12CE3DFF">
        <w:trPr>
          <w:trHeight w:val="450"/>
        </w:trPr>
        <w:tc>
          <w:tcPr>
            <w:tcW w:w="9015" w:type="dxa"/>
            <w:gridSpan w:val="4"/>
            <w:tcBorders>
              <w:top w:val="single" w:color="B7B7B7" w:sz="6"/>
              <w:left w:val="single" w:color="B7B7B7" w:sz="6"/>
              <w:bottom w:val="single" w:color="B7B7B7" w:sz="6"/>
              <w:right w:val="single" w:color="B7B7B7" w:sz="6"/>
            </w:tcBorders>
            <w:tcMar>
              <w:top w:w="60" w:type="dxa"/>
            </w:tcMar>
            <w:vAlign w:val="top"/>
          </w:tcPr>
          <w:p w:rsidR="62525AA3" w:rsidP="62525AA3" w:rsidRDefault="62525AA3" w14:paraId="7BA1BCBD" w14:textId="16F083AF">
            <w:pPr>
              <w:spacing w:before="0" w:after="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1"/>
                <w:bCs w:val="1"/>
                <w:i w:val="0"/>
                <w:iCs w:val="0"/>
                <w:color w:val="000000" w:themeColor="text1" w:themeTint="FF" w:themeShade="FF"/>
                <w:sz w:val="28"/>
                <w:szCs w:val="28"/>
              </w:rPr>
              <w:t>7. Methodological support, standards, and data requirements</w:t>
            </w:r>
          </w:p>
        </w:tc>
      </w:tr>
      <w:tr w:rsidR="62525AA3" w:rsidTr="6B8F4D0F" w14:paraId="4246FE3F">
        <w:trPr>
          <w:trHeight w:val="4890"/>
        </w:trPr>
        <w:tc>
          <w:tcPr>
            <w:tcW w:w="2381" w:type="dxa"/>
            <w:tcBorders>
              <w:top w:val="single" w:color="B7B7B7" w:sz="6"/>
              <w:left w:val="single" w:color="B7B7B7" w:sz="6"/>
              <w:bottom w:val="single" w:color="B7B7B7" w:sz="6"/>
              <w:right w:val="single" w:color="B7B7B7" w:sz="6"/>
            </w:tcBorders>
            <w:tcMar>
              <w:top w:w="60" w:type="dxa"/>
            </w:tcMar>
            <w:vAlign w:val="top"/>
          </w:tcPr>
          <w:p w:rsidR="62525AA3" w:rsidP="6B8F4D0F" w:rsidRDefault="62525AA3" w14:paraId="68224483" w14:textId="110F1A3F">
            <w:pPr>
              <w:spacing w:before="0" w:after="0" w:line="259" w:lineRule="auto"/>
              <w:ind w:left="40" w:right="36" w:firstLine="0"/>
              <w:jc w:val="left"/>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 xml:space="preserve">7.1. To </w:t>
            </w: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comply with</w:t>
            </w: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 xml:space="preserve"> the guidelines for the publication of data sets.</w:t>
            </w:r>
          </w:p>
        </w:tc>
        <w:tc>
          <w:tcPr>
            <w:tcW w:w="1770" w:type="dxa"/>
            <w:tcBorders>
              <w:top w:val="single" w:color="B7B7B7" w:sz="6"/>
              <w:left w:val="single" w:color="B7B7B7" w:sz="6"/>
              <w:bottom w:val="single" w:color="B7B7B7" w:sz="6"/>
              <w:right w:val="single" w:color="B7B7B7" w:sz="6"/>
            </w:tcBorders>
            <w:tcMar>
              <w:top w:w="60" w:type="dxa"/>
            </w:tcMar>
            <w:vAlign w:val="top"/>
          </w:tcPr>
          <w:p w:rsidR="62525AA3" w:rsidP="4DCA25DC" w:rsidRDefault="62525AA3" w14:paraId="53D048D3" w14:textId="4C5ADBD6">
            <w:pPr>
              <w:spacing w:before="0" w:after="0" w:line="259" w:lineRule="auto"/>
              <w:ind w:left="4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4DCA25DC" w:rsidR="4DCA25DC">
              <w:rPr>
                <w:rFonts w:ascii="Times New Roman" w:hAnsi="Times New Roman" w:eastAsia="Times New Roman" w:cs="Times New Roman"/>
                <w:b w:val="0"/>
                <w:bCs w:val="0"/>
                <w:i w:val="0"/>
                <w:iCs w:val="0"/>
                <w:color w:val="000000" w:themeColor="text1" w:themeTint="FF" w:themeShade="FF"/>
                <w:sz w:val="28"/>
                <w:szCs w:val="28"/>
              </w:rPr>
              <w:t xml:space="preserve">01.07.2024 </w:t>
            </w:r>
            <w:r w:rsidRPr="4DCA25DC" w:rsidR="4DCA25DC">
              <w:rPr>
                <w:rFonts w:ascii="Times New Roman" w:hAnsi="Times New Roman" w:eastAsia="Times New Roman" w:cs="Times New Roman"/>
                <w:b w:val="0"/>
                <w:bCs w:val="0"/>
                <w:i w:val="0"/>
                <w:iCs w:val="0"/>
                <w:color w:val="000000" w:themeColor="text1" w:themeTint="FF" w:themeShade="FF"/>
                <w:sz w:val="28"/>
                <w:szCs w:val="28"/>
              </w:rPr>
              <w:t>and</w:t>
            </w:r>
            <w:r w:rsidRPr="4DCA25DC" w:rsidR="4DCA25DC">
              <w:rPr>
                <w:rFonts w:ascii="Times New Roman" w:hAnsi="Times New Roman" w:eastAsia="Times New Roman" w:cs="Times New Roman"/>
                <w:b w:val="0"/>
                <w:bCs w:val="0"/>
                <w:i w:val="0"/>
                <w:iCs w:val="0"/>
                <w:color w:val="000000" w:themeColor="text1" w:themeTint="FF" w:themeShade="FF"/>
                <w:sz w:val="28"/>
                <w:szCs w:val="28"/>
              </w:rPr>
              <w:t xml:space="preserve"> </w:t>
            </w:r>
            <w:r w:rsidRPr="4DCA25DC" w:rsidR="4DCA25DC">
              <w:rPr>
                <w:rFonts w:ascii="Times New Roman" w:hAnsi="Times New Roman" w:eastAsia="Times New Roman" w:cs="Times New Roman"/>
                <w:b w:val="0"/>
                <w:bCs w:val="0"/>
                <w:i w:val="0"/>
                <w:iCs w:val="0"/>
                <w:color w:val="000000" w:themeColor="text1" w:themeTint="FF" w:themeShade="FF"/>
                <w:sz w:val="28"/>
                <w:szCs w:val="28"/>
              </w:rPr>
              <w:t>ongoing</w:t>
            </w:r>
          </w:p>
        </w:tc>
        <w:tc>
          <w:tcPr>
            <w:tcW w:w="2670" w:type="dxa"/>
            <w:tcBorders>
              <w:top w:val="single" w:color="B7B7B7" w:sz="6"/>
              <w:left w:val="single" w:color="B7B7B7" w:sz="6"/>
              <w:bottom w:val="single" w:color="B7B7B7" w:sz="6"/>
              <w:right w:val="single" w:color="B7B7B7" w:sz="6"/>
            </w:tcBorders>
            <w:tcMar>
              <w:top w:w="60" w:type="dxa"/>
            </w:tcMar>
            <w:vAlign w:val="top"/>
          </w:tcPr>
          <w:p w:rsidR="62525AA3" w:rsidP="62525AA3" w:rsidRDefault="62525AA3" w14:paraId="5EA4C2C8" w14:textId="4EED5EC5">
            <w:pPr>
              <w:spacing w:before="0" w:after="0" w:line="284"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0"/>
                <w:bCs w:val="0"/>
                <w:i w:val="0"/>
                <w:iCs w:val="0"/>
                <w:color w:val="000000" w:themeColor="text1" w:themeTint="FF" w:themeShade="FF"/>
                <w:sz w:val="28"/>
                <w:szCs w:val="28"/>
              </w:rPr>
              <w:t xml:space="preserve">The methodological recommendations of the Ministry of Digital </w:t>
            </w:r>
          </w:p>
          <w:p w:rsidR="62525AA3" w:rsidP="50260108" w:rsidRDefault="62525AA3" w14:paraId="0DE3E6D7" w14:textId="4B4F2397">
            <w:pPr>
              <w:spacing w:before="0" w:after="0" w:line="259"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lang w:val="en-US"/>
              </w:rPr>
            </w:pP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Transformation of Ukraine have been adapted for use in </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Stryi</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 city council. The list of methodological materials for training of responsible persons has been compiled and published on the local open data portal.</w:t>
            </w:r>
          </w:p>
        </w:tc>
        <w:tc>
          <w:tcPr>
            <w:tcW w:w="2194" w:type="dxa"/>
            <w:tcBorders>
              <w:top w:val="single" w:color="B7B7B7" w:sz="6"/>
              <w:left w:val="single" w:color="B7B7B7" w:sz="6"/>
              <w:bottom w:val="single" w:color="B7B7B7" w:sz="6"/>
              <w:right w:val="single" w:color="B7B7B7" w:sz="6"/>
            </w:tcBorders>
            <w:tcMar>
              <w:top w:w="60" w:type="dxa"/>
            </w:tcMar>
            <w:vAlign w:val="top"/>
          </w:tcPr>
          <w:p w:rsidR="62525AA3" w:rsidP="73AA668B" w:rsidRDefault="62525AA3" w14:paraId="4742EB19" w14:textId="155C4919">
            <w:pPr>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Department of internal and information policy</w:t>
            </w:r>
          </w:p>
          <w:p w:rsidR="62525AA3" w:rsidP="6B8F4D0F" w:rsidRDefault="62525AA3" w14:paraId="4A55522A" w14:textId="6B2B11DA">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(V. </w:t>
            </w:r>
            <w:r w:rsidRPr="6B8F4D0F" w:rsidR="6B8F4D0F">
              <w:rPr>
                <w:rFonts w:ascii="Times New Roman" w:hAnsi="Times New Roman" w:eastAsia="Times New Roman" w:cs="Times New Roman"/>
                <w:b w:val="0"/>
                <w:bCs w:val="0"/>
                <w:i w:val="0"/>
                <w:iCs w:val="0"/>
                <w:color w:val="000000" w:themeColor="text1" w:themeTint="FF" w:themeShade="FF"/>
                <w:sz w:val="28"/>
                <w:szCs w:val="28"/>
              </w:rPr>
              <w:t>Shenbor</w:t>
            </w:r>
            <w:r w:rsidRPr="6B8F4D0F" w:rsidR="6B8F4D0F">
              <w:rPr>
                <w:rFonts w:ascii="Times New Roman" w:hAnsi="Times New Roman" w:eastAsia="Times New Roman" w:cs="Times New Roman"/>
                <w:b w:val="0"/>
                <w:bCs w:val="0"/>
                <w:i w:val="0"/>
                <w:iCs w:val="0"/>
                <w:color w:val="000000" w:themeColor="text1" w:themeTint="FF" w:themeShade="FF"/>
                <w:sz w:val="28"/>
                <w:szCs w:val="28"/>
              </w:rPr>
              <w:t>)</w:t>
            </w:r>
          </w:p>
          <w:p w:rsidR="62525AA3" w:rsidP="73AA668B" w:rsidRDefault="62525AA3" w14:paraId="12287131" w14:textId="21051B80">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Department of promotion and tourism</w:t>
            </w:r>
          </w:p>
          <w:p w:rsidR="62525AA3" w:rsidP="6B8F4D0F" w:rsidRDefault="62525AA3" w14:paraId="5A2327F9" w14:textId="5A91B965">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(I. </w:t>
            </w:r>
            <w:r w:rsidRPr="6B8F4D0F" w:rsidR="6B8F4D0F">
              <w:rPr>
                <w:rFonts w:ascii="Times New Roman" w:hAnsi="Times New Roman" w:eastAsia="Times New Roman" w:cs="Times New Roman"/>
                <w:b w:val="0"/>
                <w:bCs w:val="0"/>
                <w:i w:val="0"/>
                <w:iCs w:val="0"/>
                <w:color w:val="000000" w:themeColor="text1" w:themeTint="FF" w:themeShade="FF"/>
                <w:sz w:val="28"/>
                <w:szCs w:val="28"/>
              </w:rPr>
              <w:t>Repekh</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p>
          <w:p w:rsidR="62525AA3" w:rsidP="73AA668B" w:rsidRDefault="62525AA3" w14:paraId="70DA4AB3" w14:textId="3261BABB">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Department of information technology</w:t>
            </w:r>
          </w:p>
          <w:p w:rsidR="62525AA3" w:rsidP="73AA668B" w:rsidRDefault="62525AA3" w14:paraId="330C1631" w14:textId="5F9A43C3">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(N. Bilyk)</w:t>
            </w:r>
          </w:p>
          <w:p w:rsidR="62525AA3" w:rsidP="73AA668B" w:rsidRDefault="62525AA3" w14:paraId="30B9C89B" w14:textId="5F408A84">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73AA668B" w:rsidRDefault="62525AA3" w14:paraId="30D52DBF" w14:textId="3A0F0AB5">
            <w:pPr>
              <w:pStyle w:val="Normal"/>
              <w:spacing w:before="0" w:after="160" w:line="259" w:lineRule="auto"/>
              <w:ind w:left="0" w:right="0" w:firstLine="0"/>
              <w:jc w:val="left"/>
              <w:rPr>
                <w:rFonts w:ascii="Calibri" w:hAnsi="Calibri" w:eastAsia="Calibri" w:cs="Calibri"/>
                <w:b w:val="0"/>
                <w:bCs w:val="0"/>
                <w:i w:val="0"/>
                <w:iCs w:val="0"/>
                <w:color w:val="000000" w:themeColor="text1" w:themeTint="FF" w:themeShade="FF"/>
                <w:sz w:val="22"/>
                <w:szCs w:val="22"/>
              </w:rPr>
            </w:pPr>
          </w:p>
        </w:tc>
      </w:tr>
      <w:tr w:rsidR="62525AA3" w:rsidTr="6B8F4D0F" w14:paraId="65D7465C">
        <w:trPr>
          <w:trHeight w:val="14370"/>
        </w:trPr>
        <w:tc>
          <w:tcPr>
            <w:tcW w:w="2381" w:type="dxa"/>
            <w:tcBorders>
              <w:top w:val="single" w:color="B7B7B7" w:sz="6"/>
              <w:left w:val="single" w:color="B7B7B7" w:sz="6"/>
              <w:bottom w:val="single" w:color="B7B7B7" w:sz="6"/>
              <w:right w:val="single" w:color="B7B7B7" w:sz="6"/>
            </w:tcBorders>
            <w:tcMar>
              <w:top w:w="60" w:type="dxa"/>
            </w:tcMar>
            <w:vAlign w:val="top"/>
          </w:tcPr>
          <w:p w:rsidR="62525AA3" w:rsidP="62525AA3" w:rsidRDefault="62525AA3" w14:paraId="01D41882" w14:textId="3F11BDD3">
            <w:pPr>
              <w:spacing w:before="0" w:after="0" w:line="259" w:lineRule="auto"/>
              <w:ind w:left="4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0"/>
                <w:bCs w:val="0"/>
                <w:i w:val="0"/>
                <w:iCs w:val="0"/>
                <w:color w:val="000000" w:themeColor="text1" w:themeTint="FF" w:themeShade="FF"/>
                <w:sz w:val="28"/>
                <w:szCs w:val="28"/>
              </w:rPr>
              <w:t>7.2. Ensure compliance with standards for the publication of open data.</w:t>
            </w:r>
          </w:p>
        </w:tc>
        <w:tc>
          <w:tcPr>
            <w:tcW w:w="1770" w:type="dxa"/>
            <w:tcBorders>
              <w:top w:val="single" w:color="B7B7B7" w:sz="6"/>
              <w:left w:val="single" w:color="B7B7B7" w:sz="6"/>
              <w:bottom w:val="single" w:color="B7B7B7" w:sz="6"/>
              <w:right w:val="single" w:color="B7B7B7" w:sz="6"/>
            </w:tcBorders>
            <w:tcMar>
              <w:top w:w="60" w:type="dxa"/>
            </w:tcMar>
            <w:vAlign w:val="top"/>
          </w:tcPr>
          <w:p w:rsidR="62525AA3" w:rsidP="4DCA25DC" w:rsidRDefault="62525AA3" w14:paraId="74896BED" w14:textId="157B3A85">
            <w:pPr>
              <w:spacing w:before="0" w:after="0" w:line="259" w:lineRule="auto"/>
              <w:ind w:left="4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4DCA25DC" w:rsidR="4DCA25DC">
              <w:rPr>
                <w:rFonts w:ascii="Times New Roman" w:hAnsi="Times New Roman" w:eastAsia="Times New Roman" w:cs="Times New Roman"/>
                <w:b w:val="0"/>
                <w:bCs w:val="0"/>
                <w:i w:val="0"/>
                <w:iCs w:val="0"/>
                <w:color w:val="000000" w:themeColor="text1" w:themeTint="FF" w:themeShade="FF"/>
                <w:sz w:val="28"/>
                <w:szCs w:val="28"/>
              </w:rPr>
              <w:t xml:space="preserve">01.07.2024 </w:t>
            </w:r>
            <w:r w:rsidRPr="4DCA25DC" w:rsidR="4DCA25DC">
              <w:rPr>
                <w:rFonts w:ascii="Times New Roman" w:hAnsi="Times New Roman" w:eastAsia="Times New Roman" w:cs="Times New Roman"/>
                <w:b w:val="0"/>
                <w:bCs w:val="0"/>
                <w:i w:val="0"/>
                <w:iCs w:val="0"/>
                <w:color w:val="000000" w:themeColor="text1" w:themeTint="FF" w:themeShade="FF"/>
                <w:sz w:val="28"/>
                <w:szCs w:val="28"/>
              </w:rPr>
              <w:t>and</w:t>
            </w:r>
            <w:r w:rsidRPr="4DCA25DC" w:rsidR="4DCA25DC">
              <w:rPr>
                <w:rFonts w:ascii="Times New Roman" w:hAnsi="Times New Roman" w:eastAsia="Times New Roman" w:cs="Times New Roman"/>
                <w:b w:val="0"/>
                <w:bCs w:val="0"/>
                <w:i w:val="0"/>
                <w:iCs w:val="0"/>
                <w:color w:val="000000" w:themeColor="text1" w:themeTint="FF" w:themeShade="FF"/>
                <w:sz w:val="28"/>
                <w:szCs w:val="28"/>
              </w:rPr>
              <w:t xml:space="preserve"> </w:t>
            </w:r>
            <w:r w:rsidRPr="4DCA25DC" w:rsidR="4DCA25DC">
              <w:rPr>
                <w:rFonts w:ascii="Times New Roman" w:hAnsi="Times New Roman" w:eastAsia="Times New Roman" w:cs="Times New Roman"/>
                <w:b w:val="0"/>
                <w:bCs w:val="0"/>
                <w:i w:val="0"/>
                <w:iCs w:val="0"/>
                <w:color w:val="000000" w:themeColor="text1" w:themeTint="FF" w:themeShade="FF"/>
                <w:sz w:val="28"/>
                <w:szCs w:val="28"/>
              </w:rPr>
              <w:t>ongoing</w:t>
            </w:r>
          </w:p>
        </w:tc>
        <w:tc>
          <w:tcPr>
            <w:tcW w:w="2670" w:type="dxa"/>
            <w:tcBorders>
              <w:top w:val="single" w:color="B7B7B7" w:sz="6"/>
              <w:left w:val="single" w:color="B7B7B7" w:sz="6"/>
              <w:bottom w:val="nil" w:color="B7B7B7" w:sz="6"/>
              <w:right w:val="single" w:color="B7B7B7" w:sz="6"/>
            </w:tcBorders>
            <w:tcMar>
              <w:top w:w="60" w:type="dxa"/>
            </w:tcMar>
            <w:vAlign w:val="top"/>
          </w:tcPr>
          <w:p w:rsidR="62525AA3" w:rsidP="62525AA3" w:rsidRDefault="62525AA3" w14:paraId="4277564B" w14:textId="559460B6">
            <w:pPr>
              <w:spacing w:before="0" w:after="33" w:line="259"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0"/>
                <w:bCs w:val="0"/>
                <w:i w:val="0"/>
                <w:iCs w:val="0"/>
                <w:color w:val="000000" w:themeColor="text1" w:themeTint="FF" w:themeShade="FF"/>
                <w:sz w:val="28"/>
                <w:szCs w:val="28"/>
              </w:rPr>
              <w:t xml:space="preserve">At least 85% of </w:t>
            </w:r>
          </w:p>
          <w:p w:rsidR="62525AA3" w:rsidP="3E04A56C" w:rsidRDefault="62525AA3" w14:paraId="540F467C" w14:textId="691DB1C4">
            <w:pPr>
              <w:spacing w:before="0" w:after="0" w:line="259" w:lineRule="auto"/>
              <w:ind w:left="21" w:right="0" w:firstLine="0"/>
              <w:jc w:val="both"/>
              <w:rPr>
                <w:rFonts w:ascii="Times New Roman" w:hAnsi="Times New Roman" w:eastAsia="Times New Roman" w:cs="Times New Roman"/>
                <w:b w:val="0"/>
                <w:bCs w:val="0"/>
                <w:i w:val="0"/>
                <w:iCs w:val="0"/>
                <w:color w:val="000000" w:themeColor="text1" w:themeTint="FF" w:themeShade="FF"/>
                <w:sz w:val="28"/>
                <w:szCs w:val="28"/>
                <w:lang w:val="en-US"/>
              </w:rPr>
            </w:pP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Stryi</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city council</w:t>
            </w:r>
          </w:p>
          <w:p w:rsidR="62525AA3" w:rsidP="6B8F4D0F" w:rsidRDefault="62525AA3" w14:paraId="11720468" w14:textId="0F913365">
            <w:pPr>
              <w:spacing w:before="0" w:after="0" w:line="259" w:lineRule="auto"/>
              <w:ind w:left="21" w:right="0" w:firstLine="0"/>
              <w:jc w:val="both"/>
              <w:rPr>
                <w:rFonts w:ascii="Times New Roman" w:hAnsi="Times New Roman" w:eastAsia="Times New Roman" w:cs="Times New Roman"/>
                <w:b w:val="0"/>
                <w:bCs w:val="0"/>
                <w:i w:val="0"/>
                <w:iCs w:val="0"/>
                <w:color w:val="000000" w:themeColor="text1" w:themeTint="FF" w:themeShade="FF"/>
                <w:sz w:val="28"/>
                <w:szCs w:val="28"/>
                <w:lang w:val="en-US"/>
              </w:rPr>
            </w:pP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 xml:space="preserve">Data sets </w:t>
            </w: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comply with</w:t>
            </w: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 xml:space="preserve"> the</w:t>
            </w:r>
          </w:p>
          <w:p w:rsidR="62525AA3" w:rsidP="6B8F4D0F" w:rsidRDefault="62525AA3" w14:paraId="41C9F649" w14:textId="41AE248B">
            <w:pPr>
              <w:spacing w:before="0" w:after="0" w:line="259" w:lineRule="auto"/>
              <w:ind w:left="21" w:right="0" w:firstLine="0"/>
              <w:jc w:val="both"/>
              <w:rPr>
                <w:rFonts w:ascii="Times New Roman" w:hAnsi="Times New Roman" w:eastAsia="Times New Roman" w:cs="Times New Roman"/>
                <w:b w:val="0"/>
                <w:bCs w:val="0"/>
                <w:i w:val="0"/>
                <w:iCs w:val="0"/>
                <w:color w:val="000000" w:themeColor="text1" w:themeTint="FF" w:themeShade="FF"/>
                <w:sz w:val="28"/>
                <w:szCs w:val="28"/>
                <w:lang w:val="en-US"/>
              </w:rPr>
            </w:pP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recommendations of the Ministry of Digital</w:t>
            </w:r>
          </w:p>
          <w:p w:rsidR="62525AA3" w:rsidP="50260108" w:rsidRDefault="62525AA3" w14:paraId="1CA1A97D" w14:textId="5B09FD0A">
            <w:pPr>
              <w:spacing w:before="0" w:after="0" w:line="259" w:lineRule="auto"/>
              <w:ind w:left="21" w:right="0" w:firstLine="0"/>
              <w:jc w:val="both"/>
              <w:rPr>
                <w:rFonts w:ascii="Times New Roman" w:hAnsi="Times New Roman" w:eastAsia="Times New Roman" w:cs="Times New Roman"/>
                <w:b w:val="0"/>
                <w:bCs w:val="0"/>
                <w:i w:val="0"/>
                <w:iCs w:val="0"/>
                <w:color w:val="000000" w:themeColor="text1" w:themeTint="FF" w:themeShade="FF"/>
                <w:sz w:val="28"/>
                <w:szCs w:val="28"/>
                <w:lang w:val="en-US"/>
              </w:rPr>
            </w:pP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Transformation of Ukraine and meet the standards for open data disclosure.</w:t>
            </w:r>
          </w:p>
          <w:p w:rsidR="62525AA3" w:rsidP="50260108" w:rsidRDefault="62525AA3" w14:paraId="18B838DC" w14:textId="5759AD43">
            <w:pPr>
              <w:spacing w:before="0" w:after="0" w:line="259" w:lineRule="auto"/>
              <w:ind w:left="21" w:right="0" w:firstLine="0"/>
              <w:jc w:val="both"/>
              <w:rPr>
                <w:rFonts w:ascii="Times New Roman" w:hAnsi="Times New Roman" w:eastAsia="Times New Roman" w:cs="Times New Roman"/>
                <w:b w:val="0"/>
                <w:bCs w:val="0"/>
                <w:i w:val="0"/>
                <w:iCs w:val="0"/>
                <w:color w:val="000000" w:themeColor="text1" w:themeTint="FF" w:themeShade="FF"/>
                <w:sz w:val="28"/>
                <w:szCs w:val="28"/>
                <w:highlight w:val="yellow"/>
                <w:lang w:val="en-US"/>
              </w:rPr>
            </w:pP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Information administrators are constantly</w:t>
            </w:r>
          </w:p>
          <w:p w:rsidR="62525AA3" w:rsidP="50260108" w:rsidRDefault="62525AA3" w14:paraId="49C4ECA4" w14:textId="66E033B7">
            <w:pPr>
              <w:spacing w:before="0" w:after="0" w:line="259" w:lineRule="auto"/>
              <w:ind w:left="21" w:right="0" w:firstLine="0"/>
              <w:jc w:val="both"/>
              <w:rPr>
                <w:rFonts w:ascii="Times New Roman" w:hAnsi="Times New Roman" w:eastAsia="Times New Roman" w:cs="Times New Roman"/>
                <w:b w:val="0"/>
                <w:bCs w:val="0"/>
                <w:i w:val="0"/>
                <w:iCs w:val="0"/>
                <w:color w:val="000000" w:themeColor="text1" w:themeTint="FF" w:themeShade="FF"/>
                <w:sz w:val="28"/>
                <w:szCs w:val="28"/>
                <w:highlight w:val="yellow"/>
                <w:lang w:val="en-US"/>
              </w:rPr>
            </w:pP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implementing measures to improve the quality of</w:t>
            </w:r>
          </w:p>
          <w:p w:rsidR="62525AA3" w:rsidP="6B8F4D0F" w:rsidRDefault="62525AA3" w14:paraId="3E806113" w14:textId="1FBE303E">
            <w:pPr>
              <w:spacing w:before="0" w:after="0" w:line="259" w:lineRule="auto"/>
              <w:ind w:left="21" w:right="0" w:firstLine="0"/>
              <w:jc w:val="both"/>
              <w:rPr>
                <w:rFonts w:ascii="Times New Roman" w:hAnsi="Times New Roman" w:eastAsia="Times New Roman" w:cs="Times New Roman"/>
                <w:b w:val="0"/>
                <w:bCs w:val="0"/>
                <w:i w:val="0"/>
                <w:iCs w:val="0"/>
                <w:color w:val="000000" w:themeColor="text1" w:themeTint="FF" w:themeShade="FF"/>
                <w:sz w:val="28"/>
                <w:szCs w:val="28"/>
                <w:highlight w:val="yellow"/>
                <w:lang w:val="en-US"/>
              </w:rPr>
            </w:pP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data sets.</w:t>
            </w:r>
          </w:p>
        </w:tc>
        <w:tc>
          <w:tcPr>
            <w:tcW w:w="2194" w:type="dxa"/>
            <w:tcBorders>
              <w:top w:val="single" w:color="B7B7B7" w:sz="6"/>
              <w:left w:val="single" w:color="B7B7B7" w:sz="6"/>
              <w:bottom w:val="single" w:color="B7B7B7" w:sz="6"/>
              <w:right w:val="single" w:color="B7B7B7" w:sz="6"/>
            </w:tcBorders>
            <w:tcMar>
              <w:top w:w="60" w:type="dxa"/>
            </w:tcMar>
            <w:vAlign w:val="top"/>
          </w:tcPr>
          <w:p w:rsidR="62525AA3" w:rsidP="6B8F4D0F" w:rsidRDefault="62525AA3" w14:paraId="439F5E63" w14:textId="5D94AE13">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Information managers</w:t>
            </w:r>
          </w:p>
        </w:tc>
      </w:tr>
      <w:tr w:rsidR="62525AA3" w:rsidTr="6B8F4D0F" w14:paraId="04E5A209">
        <w:trPr>
          <w:trHeight w:val="450"/>
        </w:trPr>
        <w:tc>
          <w:tcPr>
            <w:tcW w:w="9015" w:type="dxa"/>
            <w:gridSpan w:val="4"/>
            <w:tcBorders>
              <w:top w:val="single" w:color="B7B7B7" w:sz="6"/>
              <w:left w:val="single" w:color="B7B7B7" w:sz="6"/>
              <w:bottom w:val="single" w:color="B7B7B7" w:sz="6"/>
              <w:right w:val="single" w:color="B7B7B7" w:sz="6"/>
            </w:tcBorders>
            <w:tcMar>
              <w:top w:w="60" w:type="dxa"/>
            </w:tcMar>
            <w:vAlign w:val="top"/>
          </w:tcPr>
          <w:p w:rsidR="62525AA3" w:rsidP="62525AA3" w:rsidRDefault="62525AA3" w14:paraId="7722F789" w14:textId="477F20BB">
            <w:pPr>
              <w:spacing w:before="0" w:after="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1"/>
                <w:bCs w:val="1"/>
                <w:i w:val="0"/>
                <w:iCs w:val="0"/>
                <w:color w:val="000000" w:themeColor="text1" w:themeTint="FF" w:themeShade="FF"/>
                <w:sz w:val="28"/>
                <w:szCs w:val="28"/>
              </w:rPr>
              <w:t>8. Data management culture</w:t>
            </w:r>
          </w:p>
        </w:tc>
      </w:tr>
    </w:tbl>
    <w:p xmlns:wp14="http://schemas.microsoft.com/office/word/2010/wordml" w:rsidP="62525AA3" wp14:paraId="7B40361E" wp14:textId="41343FDE">
      <w:pPr>
        <w:spacing w:before="0" w:after="0" w:line="259" w:lineRule="auto"/>
        <w:ind w:left="-1701" w:right="11339" w:firstLine="0"/>
        <w:jc w:val="left"/>
        <w:rPr>
          <w:rFonts w:ascii="Calibri" w:hAnsi="Calibri" w:eastAsia="Calibri" w:cs="Calibri"/>
          <w:b w:val="0"/>
          <w:bCs w:val="0"/>
          <w:i w:val="0"/>
          <w:iCs w:val="0"/>
          <w:caps w:val="0"/>
          <w:smallCaps w:val="0"/>
          <w:noProof w:val="0"/>
          <w:color w:val="000000" w:themeColor="text1" w:themeTint="FF" w:themeShade="FF"/>
          <w:sz w:val="22"/>
          <w:szCs w:val="22"/>
          <w:lang w:val="uk-UA"/>
        </w:rPr>
      </w:pPr>
    </w:p>
    <w:tbl>
      <w:tblPr>
        <w:tblStyle w:val="TableGrid"/>
        <w:tblW w:w="9015" w:type="dxa"/>
        <w:tblBorders>
          <w:top w:val="single" w:sz="6"/>
          <w:left w:val="single" w:sz="6"/>
          <w:bottom w:val="single" w:sz="6"/>
          <w:right w:val="single" w:sz="6"/>
        </w:tblBorders>
        <w:tblLayout w:type="fixed"/>
        <w:tblLook w:val="06A0" w:firstRow="1" w:lastRow="0" w:firstColumn="1" w:lastColumn="0" w:noHBand="1" w:noVBand="1"/>
      </w:tblPr>
      <w:tblGrid>
        <w:gridCol w:w="2381"/>
        <w:gridCol w:w="1740"/>
        <w:gridCol w:w="2655"/>
        <w:gridCol w:w="2239"/>
      </w:tblGrid>
      <w:tr w:rsidR="62525AA3" w:rsidTr="23B3AE22" w14:paraId="205CF56C">
        <w:trPr>
          <w:trHeight w:val="13965"/>
        </w:trPr>
        <w:tc>
          <w:tcPr>
            <w:tcW w:w="2381" w:type="dxa"/>
            <w:tcBorders>
              <w:top w:val="single" w:color="B7B7B7" w:sz="6"/>
              <w:left w:val="single" w:color="B7B7B7" w:sz="6"/>
              <w:bottom w:val="single" w:color="B7B7B7" w:sz="6"/>
              <w:right w:val="single" w:color="B7B7B7" w:sz="6"/>
            </w:tcBorders>
            <w:tcMar>
              <w:top w:w="60" w:type="dxa"/>
            </w:tcMar>
            <w:vAlign w:val="top"/>
          </w:tcPr>
          <w:p w:rsidR="62525AA3" w:rsidP="62525AA3" w:rsidRDefault="62525AA3" w14:paraId="26A72E78" w14:textId="43FC2544">
            <w:pPr>
              <w:spacing w:before="0" w:after="0" w:line="259" w:lineRule="auto"/>
              <w:ind w:left="4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0"/>
                <w:bCs w:val="0"/>
                <w:i w:val="0"/>
                <w:iCs w:val="0"/>
                <w:color w:val="000000" w:themeColor="text1" w:themeTint="FF" w:themeShade="FF"/>
                <w:sz w:val="28"/>
                <w:szCs w:val="28"/>
              </w:rPr>
              <w:t>8.1. Use open data to make management decisions and develop program documents.</w:t>
            </w:r>
          </w:p>
        </w:tc>
        <w:tc>
          <w:tcPr>
            <w:tcW w:w="1740" w:type="dxa"/>
            <w:tcBorders>
              <w:top w:val="single" w:color="B7B7B7" w:sz="6"/>
              <w:left w:val="single" w:color="B7B7B7" w:sz="6"/>
              <w:bottom w:val="single" w:color="B7B7B7" w:sz="6"/>
              <w:right w:val="single" w:color="B7B7B7" w:sz="6"/>
            </w:tcBorders>
            <w:tcMar>
              <w:top w:w="60" w:type="dxa"/>
            </w:tcMar>
            <w:vAlign w:val="top"/>
          </w:tcPr>
          <w:p w:rsidR="62525AA3" w:rsidP="4DCA25DC" w:rsidRDefault="62525AA3" w14:paraId="43B267C8" w14:textId="6195C06A">
            <w:pPr>
              <w:spacing w:before="0" w:after="33" w:line="259" w:lineRule="auto"/>
              <w:ind w:left="4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4DCA25DC" w:rsidR="4DCA25DC">
              <w:rPr>
                <w:rFonts w:ascii="Times New Roman" w:hAnsi="Times New Roman" w:eastAsia="Times New Roman" w:cs="Times New Roman"/>
                <w:b w:val="0"/>
                <w:bCs w:val="0"/>
                <w:i w:val="0"/>
                <w:iCs w:val="0"/>
                <w:color w:val="000000" w:themeColor="text1" w:themeTint="FF" w:themeShade="FF"/>
                <w:sz w:val="28"/>
                <w:szCs w:val="28"/>
              </w:rPr>
              <w:t>from</w:t>
            </w:r>
            <w:r w:rsidRPr="4DCA25DC" w:rsidR="4DCA25DC">
              <w:rPr>
                <w:rFonts w:ascii="Times New Roman" w:hAnsi="Times New Roman" w:eastAsia="Times New Roman" w:cs="Times New Roman"/>
                <w:b w:val="0"/>
                <w:bCs w:val="0"/>
                <w:i w:val="0"/>
                <w:iCs w:val="0"/>
                <w:color w:val="000000" w:themeColor="text1" w:themeTint="FF" w:themeShade="FF"/>
                <w:sz w:val="28"/>
                <w:szCs w:val="28"/>
              </w:rPr>
              <w:t xml:space="preserve"> </w:t>
            </w:r>
          </w:p>
          <w:p w:rsidR="62525AA3" w:rsidP="4DCA25DC" w:rsidRDefault="62525AA3" w14:paraId="273F048D" w14:textId="170F2C09">
            <w:pPr>
              <w:spacing w:before="0" w:after="0" w:line="259" w:lineRule="auto"/>
              <w:ind w:left="4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4DCA25DC" w:rsidR="4DCA25DC">
              <w:rPr>
                <w:rFonts w:ascii="Times New Roman" w:hAnsi="Times New Roman" w:eastAsia="Times New Roman" w:cs="Times New Roman"/>
                <w:b w:val="0"/>
                <w:bCs w:val="0"/>
                <w:i w:val="0"/>
                <w:iCs w:val="0"/>
                <w:color w:val="000000" w:themeColor="text1" w:themeTint="FF" w:themeShade="FF"/>
                <w:sz w:val="28"/>
                <w:szCs w:val="28"/>
              </w:rPr>
              <w:t xml:space="preserve">01.07.2024 </w:t>
            </w:r>
            <w:r w:rsidRPr="4DCA25DC" w:rsidR="4DCA25DC">
              <w:rPr>
                <w:rFonts w:ascii="Times New Roman" w:hAnsi="Times New Roman" w:eastAsia="Times New Roman" w:cs="Times New Roman"/>
                <w:b w:val="0"/>
                <w:bCs w:val="0"/>
                <w:i w:val="0"/>
                <w:iCs w:val="0"/>
                <w:color w:val="000000" w:themeColor="text1" w:themeTint="FF" w:themeShade="FF"/>
                <w:sz w:val="28"/>
                <w:szCs w:val="28"/>
              </w:rPr>
              <w:t>and</w:t>
            </w:r>
            <w:r w:rsidRPr="4DCA25DC" w:rsidR="4DCA25DC">
              <w:rPr>
                <w:rFonts w:ascii="Times New Roman" w:hAnsi="Times New Roman" w:eastAsia="Times New Roman" w:cs="Times New Roman"/>
                <w:b w:val="0"/>
                <w:bCs w:val="0"/>
                <w:i w:val="0"/>
                <w:iCs w:val="0"/>
                <w:color w:val="000000" w:themeColor="text1" w:themeTint="FF" w:themeShade="FF"/>
                <w:sz w:val="28"/>
                <w:szCs w:val="28"/>
              </w:rPr>
              <w:t xml:space="preserve"> </w:t>
            </w:r>
            <w:r w:rsidRPr="4DCA25DC" w:rsidR="4DCA25DC">
              <w:rPr>
                <w:rFonts w:ascii="Times New Roman" w:hAnsi="Times New Roman" w:eastAsia="Times New Roman" w:cs="Times New Roman"/>
                <w:b w:val="0"/>
                <w:bCs w:val="0"/>
                <w:i w:val="0"/>
                <w:iCs w:val="0"/>
                <w:color w:val="000000" w:themeColor="text1" w:themeTint="FF" w:themeShade="FF"/>
                <w:sz w:val="28"/>
                <w:szCs w:val="28"/>
              </w:rPr>
              <w:t>ongoing</w:t>
            </w:r>
          </w:p>
        </w:tc>
        <w:tc>
          <w:tcPr>
            <w:tcW w:w="2655" w:type="dxa"/>
            <w:tcBorders>
              <w:top w:val="single" w:color="B7B7B7" w:sz="6"/>
              <w:left w:val="single" w:color="B7B7B7" w:sz="6"/>
              <w:bottom w:val="nil"/>
              <w:right w:val="single" w:color="B7B7B7" w:sz="6"/>
            </w:tcBorders>
            <w:tcMar>
              <w:top w:w="60" w:type="dxa"/>
            </w:tcMar>
            <w:vAlign w:val="top"/>
          </w:tcPr>
          <w:p w:rsidR="62525AA3" w:rsidP="3E04A56C" w:rsidRDefault="62525AA3" w14:paraId="5675C730" w14:textId="753C610F">
            <w:pPr>
              <w:spacing w:before="0" w:after="0" w:line="259" w:lineRule="auto"/>
              <w:ind w:left="21" w:right="0" w:firstLine="0"/>
              <w:jc w:val="both"/>
              <w:rPr>
                <w:rFonts w:ascii="Times New Roman" w:hAnsi="Times New Roman" w:eastAsia="Times New Roman" w:cs="Times New Roman"/>
                <w:b w:val="0"/>
                <w:bCs w:val="0"/>
                <w:i w:val="0"/>
                <w:iCs w:val="0"/>
                <w:color w:val="000000" w:themeColor="text1" w:themeTint="FF" w:themeShade="FF"/>
                <w:sz w:val="28"/>
                <w:szCs w:val="28"/>
                <w:lang w:val="en-US"/>
              </w:rPr>
            </w:pP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S</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tryi</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city</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 staff use data analysis and</w:t>
            </w:r>
          </w:p>
          <w:p w:rsidR="62525AA3" w:rsidP="3E04A56C" w:rsidRDefault="62525AA3" w14:paraId="6168755F" w14:textId="3D879FF2">
            <w:pPr>
              <w:spacing w:before="0" w:after="0" w:line="259" w:lineRule="auto"/>
              <w:ind w:left="21" w:right="0" w:firstLine="0"/>
              <w:jc w:val="both"/>
              <w:rPr>
                <w:rFonts w:ascii="Times New Roman" w:hAnsi="Times New Roman" w:eastAsia="Times New Roman" w:cs="Times New Roman"/>
                <w:b w:val="0"/>
                <w:bCs w:val="0"/>
                <w:i w:val="0"/>
                <w:iCs w:val="0"/>
                <w:color w:val="000000" w:themeColor="text1" w:themeTint="FF" w:themeShade="FF"/>
                <w:sz w:val="28"/>
                <w:szCs w:val="28"/>
                <w:lang w:val="en-US"/>
              </w:rPr>
            </w:pP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visualization tools</w:t>
            </w:r>
          </w:p>
          <w:p w:rsidR="62525AA3" w:rsidP="3E04A56C" w:rsidRDefault="62525AA3" w14:paraId="173CA383" w14:textId="72D334C7">
            <w:pPr>
              <w:spacing w:before="0" w:after="0" w:line="259" w:lineRule="auto"/>
              <w:ind w:left="21" w:right="0" w:firstLine="0"/>
              <w:jc w:val="both"/>
              <w:rPr>
                <w:rFonts w:ascii="Times New Roman" w:hAnsi="Times New Roman" w:eastAsia="Times New Roman" w:cs="Times New Roman"/>
                <w:b w:val="0"/>
                <w:bCs w:val="0"/>
                <w:i w:val="0"/>
                <w:iCs w:val="0"/>
                <w:color w:val="000000" w:themeColor="text1" w:themeTint="FF" w:themeShade="FF"/>
                <w:sz w:val="28"/>
                <w:szCs w:val="28"/>
                <w:lang w:val="en-US"/>
              </w:rPr>
            </w:pP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when developing</w:t>
            </w:r>
          </w:p>
          <w:p w:rsidR="62525AA3" w:rsidP="3E04A56C" w:rsidRDefault="62525AA3" w14:paraId="0DD27819" w14:textId="7AEC8B82">
            <w:pPr>
              <w:spacing w:before="0" w:after="0" w:line="259" w:lineRule="auto"/>
              <w:ind w:left="21" w:right="0" w:firstLine="0"/>
              <w:jc w:val="both"/>
              <w:rPr>
                <w:rFonts w:ascii="Times New Roman" w:hAnsi="Times New Roman" w:eastAsia="Times New Roman" w:cs="Times New Roman"/>
                <w:b w:val="0"/>
                <w:bCs w:val="0"/>
                <w:i w:val="0"/>
                <w:iCs w:val="0"/>
                <w:color w:val="000000" w:themeColor="text1" w:themeTint="FF" w:themeShade="FF"/>
                <w:sz w:val="28"/>
                <w:szCs w:val="28"/>
                <w:lang w:val="en-US"/>
              </w:rPr>
            </w:pP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reports, plans,</w:t>
            </w:r>
          </w:p>
          <w:p w:rsidR="62525AA3" w:rsidP="3E04A56C" w:rsidRDefault="62525AA3" w14:paraId="10B622C1" w14:textId="01A3FB77">
            <w:pPr>
              <w:spacing w:before="0" w:after="0" w:line="259" w:lineRule="auto"/>
              <w:ind w:left="21" w:right="0" w:firstLine="0"/>
              <w:jc w:val="both"/>
              <w:rPr>
                <w:rFonts w:ascii="Times New Roman" w:hAnsi="Times New Roman" w:eastAsia="Times New Roman" w:cs="Times New Roman"/>
                <w:b w:val="0"/>
                <w:bCs w:val="0"/>
                <w:i w:val="0"/>
                <w:iCs w:val="0"/>
                <w:color w:val="000000" w:themeColor="text1" w:themeTint="FF" w:themeShade="FF"/>
                <w:sz w:val="28"/>
                <w:szCs w:val="28"/>
                <w:lang w:val="en-US"/>
              </w:rPr>
            </w:pP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programs, and other</w:t>
            </w:r>
          </w:p>
          <w:p w:rsidR="62525AA3" w:rsidP="3E04A56C" w:rsidRDefault="62525AA3" w14:paraId="5B0BEA38" w14:textId="3AE7D9A9">
            <w:pPr>
              <w:spacing w:before="0" w:after="0" w:line="259" w:lineRule="auto"/>
              <w:ind w:left="21" w:right="0" w:firstLine="0"/>
              <w:jc w:val="both"/>
              <w:rPr>
                <w:rFonts w:ascii="Times New Roman" w:hAnsi="Times New Roman" w:eastAsia="Times New Roman" w:cs="Times New Roman"/>
                <w:b w:val="0"/>
                <w:bCs w:val="0"/>
                <w:i w:val="0"/>
                <w:iCs w:val="0"/>
                <w:color w:val="000000" w:themeColor="text1" w:themeTint="FF" w:themeShade="FF"/>
                <w:sz w:val="28"/>
                <w:szCs w:val="28"/>
                <w:lang w:val="en-US"/>
              </w:rPr>
            </w:pP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documents. </w:t>
            </w:r>
          </w:p>
          <w:p w:rsidR="62525AA3" w:rsidP="6B8F4D0F" w:rsidRDefault="62525AA3" w14:paraId="7164CCF8" w14:textId="683DF383">
            <w:pPr>
              <w:spacing w:before="0" w:after="0" w:line="259" w:lineRule="auto"/>
              <w:ind w:left="21" w:right="0" w:firstLine="0"/>
              <w:jc w:val="both"/>
              <w:rPr>
                <w:rFonts w:ascii="Times New Roman" w:hAnsi="Times New Roman" w:eastAsia="Times New Roman" w:cs="Times New Roman"/>
                <w:b w:val="0"/>
                <w:bCs w:val="0"/>
                <w:i w:val="0"/>
                <w:iCs w:val="0"/>
                <w:color w:val="000000" w:themeColor="text1" w:themeTint="FF" w:themeShade="FF"/>
                <w:sz w:val="28"/>
                <w:szCs w:val="28"/>
                <w:lang w:val="en-US"/>
              </w:rPr>
            </w:pP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At least one</w:t>
            </w:r>
          </w:p>
          <w:p w:rsidR="62525AA3" w:rsidP="6B8F4D0F" w:rsidRDefault="62525AA3" w14:paraId="7404CA6B" w14:textId="4274F9DF">
            <w:pPr>
              <w:spacing w:before="0" w:after="0" w:line="259" w:lineRule="auto"/>
              <w:ind w:left="21" w:right="0" w:firstLine="0"/>
              <w:jc w:val="both"/>
              <w:rPr>
                <w:rFonts w:ascii="Times New Roman" w:hAnsi="Times New Roman" w:eastAsia="Times New Roman" w:cs="Times New Roman"/>
                <w:b w:val="0"/>
                <w:bCs w:val="0"/>
                <w:i w:val="0"/>
                <w:iCs w:val="0"/>
                <w:color w:val="000000" w:themeColor="text1" w:themeTint="FF" w:themeShade="FF"/>
                <w:sz w:val="28"/>
                <w:szCs w:val="28"/>
                <w:highlight w:val="yellow"/>
                <w:lang w:val="en-US"/>
              </w:rPr>
            </w:pP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analytical dashboard for data visualization and decision-making has been</w:t>
            </w:r>
          </w:p>
          <w:p w:rsidR="62525AA3" w:rsidP="6B8F4D0F" w:rsidRDefault="62525AA3" w14:paraId="2603C4CE" w14:textId="1C8E022D">
            <w:pPr>
              <w:spacing w:before="0" w:after="0" w:line="259" w:lineRule="auto"/>
              <w:ind w:left="21" w:right="0" w:firstLine="0"/>
              <w:jc w:val="both"/>
              <w:rPr>
                <w:rFonts w:ascii="Times New Roman" w:hAnsi="Times New Roman" w:eastAsia="Times New Roman" w:cs="Times New Roman"/>
                <w:b w:val="0"/>
                <w:bCs w:val="0"/>
                <w:i w:val="0"/>
                <w:iCs w:val="0"/>
                <w:color w:val="000000" w:themeColor="text1" w:themeTint="FF" w:themeShade="FF"/>
                <w:sz w:val="28"/>
                <w:szCs w:val="28"/>
                <w:highlight w:val="yellow"/>
                <w:lang w:val="en-US"/>
              </w:rPr>
            </w:pP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implemented.</w:t>
            </w:r>
          </w:p>
        </w:tc>
        <w:tc>
          <w:tcPr>
            <w:tcW w:w="2239" w:type="dxa"/>
            <w:tcBorders>
              <w:top w:val="single" w:color="B7B7B7" w:sz="6"/>
              <w:left w:val="single" w:color="B7B7B7" w:sz="6"/>
              <w:bottom w:val="single" w:color="B7B7B7" w:sz="6"/>
              <w:right w:val="single" w:color="B7B7B7" w:sz="6"/>
            </w:tcBorders>
            <w:tcMar>
              <w:top w:w="60" w:type="dxa"/>
            </w:tcMar>
            <w:vAlign w:val="top"/>
          </w:tcPr>
          <w:p w:rsidR="62525AA3" w:rsidP="23B3AE22" w:rsidRDefault="62525AA3" w14:paraId="6BD7EFE1" w14:textId="29ECE5D3">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Departments, </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divisions</w:t>
            </w:r>
            <w:r w:rsidRPr="23B3AE22" w:rsidR="23B3AE22">
              <w:rPr>
                <w:rFonts w:ascii="Times New Roman" w:hAnsi="Times New Roman" w:eastAsia="Times New Roman" w:cs="Times New Roman"/>
                <w:b w:val="0"/>
                <w:bCs w:val="0"/>
                <w:i w:val="0"/>
                <w:iCs w:val="0"/>
                <w:color w:val="000000" w:themeColor="text1" w:themeTint="FF" w:themeShade="FF"/>
                <w:sz w:val="28"/>
                <w:szCs w:val="28"/>
                <w:lang w:val="en-US"/>
              </w:rPr>
              <w:t xml:space="preserve"> and all structural units of the city council</w:t>
            </w:r>
          </w:p>
          <w:p w:rsidR="62525AA3" w:rsidP="6B8F4D0F" w:rsidRDefault="62525AA3" w14:paraId="47802286" w14:textId="155C4919">
            <w:pPr>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Department of internal and information policy</w:t>
            </w:r>
          </w:p>
          <w:p w:rsidR="62525AA3" w:rsidP="6B8F4D0F" w:rsidRDefault="62525AA3" w14:paraId="6F75881E" w14:textId="6B2B11DA">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(V. Shenbor)</w:t>
            </w:r>
          </w:p>
          <w:p w:rsidR="62525AA3" w:rsidP="6B8F4D0F" w:rsidRDefault="62525AA3" w14:paraId="4CB1B65F" w14:textId="21051B80">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Department of promotion and tourism</w:t>
            </w:r>
          </w:p>
          <w:p w:rsidR="62525AA3" w:rsidP="6B8F4D0F" w:rsidRDefault="62525AA3" w14:paraId="4B8263E0" w14:textId="5A91B965">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(I. Repekh) </w:t>
            </w:r>
          </w:p>
          <w:p w:rsidR="62525AA3" w:rsidP="6B8F4D0F" w:rsidRDefault="62525AA3" w14:paraId="0BFACBCA" w14:textId="3261BABB">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Department of information technology</w:t>
            </w:r>
          </w:p>
          <w:p w:rsidR="62525AA3" w:rsidP="6B8F4D0F" w:rsidRDefault="62525AA3" w14:paraId="12ED8C71" w14:textId="5F9A43C3">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(N. Bilyk)</w:t>
            </w:r>
          </w:p>
          <w:p w:rsidR="62525AA3" w:rsidP="6B8F4D0F" w:rsidRDefault="62525AA3" w14:paraId="62ACC78F" w14:textId="05753BD4">
            <w:pPr>
              <w:pStyle w:val="Normal"/>
              <w:spacing w:before="0" w:after="160" w:line="259" w:lineRule="auto"/>
              <w:ind w:left="0" w:right="0" w:firstLine="0"/>
              <w:jc w:val="left"/>
              <w:rPr>
                <w:rFonts w:ascii="Times New Roman" w:hAnsi="Times New Roman" w:eastAsia="Times New Roman" w:cs="Times New Roman"/>
                <w:b w:val="0"/>
                <w:bCs w:val="0"/>
                <w:i w:val="0"/>
                <w:iCs w:val="0"/>
                <w:color w:val="000000" w:themeColor="text1" w:themeTint="FF" w:themeShade="FF"/>
                <w:sz w:val="28"/>
                <w:szCs w:val="28"/>
                <w:lang w:val="en-US"/>
              </w:rPr>
            </w:pPr>
          </w:p>
        </w:tc>
      </w:tr>
      <w:tr w:rsidR="62525AA3" w:rsidTr="23B3AE22" w14:paraId="5E856FB4">
        <w:trPr>
          <w:trHeight w:val="450"/>
        </w:trPr>
        <w:tc>
          <w:tcPr>
            <w:tcW w:w="9015" w:type="dxa"/>
            <w:gridSpan w:val="4"/>
            <w:tcBorders>
              <w:top w:val="single" w:color="B7B7B7" w:sz="6"/>
              <w:left w:val="single" w:color="B7B7B7" w:sz="6"/>
              <w:bottom w:val="single" w:color="B7B7B7" w:sz="6"/>
              <w:right w:val="single" w:color="B7B7B7" w:sz="6"/>
            </w:tcBorders>
            <w:tcMar>
              <w:top w:w="60" w:type="dxa"/>
            </w:tcMar>
            <w:vAlign w:val="top"/>
          </w:tcPr>
          <w:p w:rsidR="62525AA3" w:rsidP="62525AA3" w:rsidRDefault="62525AA3" w14:paraId="5EDC03B5" w14:textId="4E4B9953">
            <w:pPr>
              <w:spacing w:before="0" w:after="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1"/>
                <w:bCs w:val="1"/>
                <w:i w:val="0"/>
                <w:iCs w:val="0"/>
                <w:color w:val="000000" w:themeColor="text1" w:themeTint="FF" w:themeShade="FF"/>
                <w:sz w:val="28"/>
                <w:szCs w:val="28"/>
              </w:rPr>
              <w:t>9. Promoting and supporting projects based on open data</w:t>
            </w:r>
          </w:p>
        </w:tc>
      </w:tr>
      <w:tr w:rsidR="62525AA3" w:rsidTr="23B3AE22" w14:paraId="7FEC1EF0">
        <w:trPr>
          <w:trHeight w:val="4890"/>
        </w:trPr>
        <w:tc>
          <w:tcPr>
            <w:tcW w:w="2381" w:type="dxa"/>
            <w:tcBorders>
              <w:top w:val="single" w:color="B7B7B7" w:sz="6"/>
              <w:left w:val="single" w:color="B7B7B7" w:sz="6"/>
              <w:bottom w:val="single" w:color="B7B7B7" w:sz="6"/>
              <w:right w:val="single" w:color="B7B7B7" w:sz="6"/>
            </w:tcBorders>
            <w:tcMar>
              <w:top w:w="60" w:type="dxa"/>
            </w:tcMar>
            <w:vAlign w:val="top"/>
          </w:tcPr>
          <w:p w:rsidR="62525AA3" w:rsidP="62525AA3" w:rsidRDefault="62525AA3" w14:paraId="4DF0B263" w14:textId="1F0D9120">
            <w:pPr>
              <w:spacing w:before="0" w:after="0" w:line="259" w:lineRule="auto"/>
              <w:ind w:left="4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0"/>
                <w:bCs w:val="0"/>
                <w:i w:val="0"/>
                <w:iCs w:val="0"/>
                <w:color w:val="000000" w:themeColor="text1" w:themeTint="FF" w:themeShade="FF"/>
                <w:sz w:val="28"/>
                <w:szCs w:val="28"/>
                <w:lang w:val="en-US"/>
              </w:rPr>
              <w:t>9.1. Engaging business, the public, academics and journalists in the use of open data and holding joint events.</w:t>
            </w:r>
          </w:p>
        </w:tc>
        <w:tc>
          <w:tcPr>
            <w:tcW w:w="1740" w:type="dxa"/>
            <w:tcBorders>
              <w:top w:val="single" w:color="B7B7B7" w:sz="6"/>
              <w:left w:val="single" w:color="B7B7B7" w:sz="6"/>
              <w:bottom w:val="single" w:color="B7B7B7" w:sz="6"/>
              <w:right w:val="single" w:color="B7B7B7" w:sz="6"/>
            </w:tcBorders>
            <w:tcMar>
              <w:top w:w="60" w:type="dxa"/>
            </w:tcMar>
            <w:vAlign w:val="top"/>
          </w:tcPr>
          <w:p w:rsidR="62525AA3" w:rsidP="4DCA25DC" w:rsidRDefault="62525AA3" w14:paraId="0E43F059" w14:textId="7BFAAB71">
            <w:pPr>
              <w:spacing w:before="0" w:after="0" w:line="259" w:lineRule="auto"/>
              <w:ind w:left="4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4DCA25DC" w:rsidR="4DCA25DC">
              <w:rPr>
                <w:rFonts w:ascii="Times New Roman" w:hAnsi="Times New Roman" w:eastAsia="Times New Roman" w:cs="Times New Roman"/>
                <w:b w:val="0"/>
                <w:bCs w:val="0"/>
                <w:i w:val="0"/>
                <w:iCs w:val="0"/>
                <w:color w:val="000000" w:themeColor="text1" w:themeTint="FF" w:themeShade="FF"/>
                <w:sz w:val="28"/>
                <w:szCs w:val="28"/>
              </w:rPr>
              <w:t>ongoing</w:t>
            </w:r>
          </w:p>
        </w:tc>
        <w:tc>
          <w:tcPr>
            <w:tcW w:w="2655" w:type="dxa"/>
            <w:tcBorders>
              <w:top w:val="single" w:color="B7B7B7" w:sz="6"/>
              <w:left w:val="single" w:color="B7B7B7" w:sz="6"/>
              <w:bottom w:val="single" w:color="B7B7B7" w:sz="6"/>
              <w:right w:val="single" w:color="B7B7B7" w:sz="6"/>
            </w:tcBorders>
            <w:tcMar>
              <w:top w:w="60" w:type="dxa"/>
            </w:tcMar>
            <w:vAlign w:val="top"/>
          </w:tcPr>
          <w:p w:rsidR="62525AA3" w:rsidP="6B8F4D0F" w:rsidRDefault="62525AA3" w14:paraId="110B24ED" w14:textId="2F877AD1">
            <w:pPr>
              <w:spacing w:before="0" w:after="0" w:line="259" w:lineRule="auto"/>
              <w:ind w:left="21" w:right="13" w:firstLine="0"/>
              <w:jc w:val="left"/>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Persons</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responsible</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for</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the</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development</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of</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open</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data</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and</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the</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publication</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of</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data sets</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provide</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consulting</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support</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to</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initiatives</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and</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projects</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that</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use</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or</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plan</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to</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use</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open</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rPr>
              <w:t>data</w:t>
            </w:r>
            <w:r w:rsidRPr="6B8F4D0F" w:rsidR="6B8F4D0F">
              <w:rPr>
                <w:rFonts w:ascii="Times New Roman" w:hAnsi="Times New Roman" w:eastAsia="Times New Roman" w:cs="Times New Roman"/>
                <w:b w:val="0"/>
                <w:bCs w:val="0"/>
                <w:i w:val="0"/>
                <w:iCs w:val="0"/>
                <w:color w:val="000000" w:themeColor="text1" w:themeTint="FF" w:themeShade="FF"/>
                <w:sz w:val="28"/>
                <w:szCs w:val="28"/>
              </w:rPr>
              <w:t>.</w:t>
            </w:r>
          </w:p>
          <w:p w:rsidR="62525AA3" w:rsidP="6B8F4D0F" w:rsidRDefault="62525AA3" w14:paraId="199E3CD6" w14:textId="35749B23">
            <w:pPr>
              <w:spacing w:before="0" w:after="0" w:line="259" w:lineRule="auto"/>
              <w:ind w:left="21" w:right="13" w:firstLine="0"/>
              <w:jc w:val="left"/>
              <w:rPr>
                <w:rFonts w:ascii="Times New Roman" w:hAnsi="Times New Roman" w:eastAsia="Times New Roman" w:cs="Times New Roman"/>
                <w:b w:val="0"/>
                <w:bCs w:val="0"/>
                <w:i w:val="0"/>
                <w:iCs w:val="0"/>
                <w:color w:val="000000" w:themeColor="text1" w:themeTint="FF" w:themeShade="FF"/>
                <w:sz w:val="28"/>
                <w:szCs w:val="28"/>
              </w:rPr>
            </w:pPr>
          </w:p>
          <w:p w:rsidR="62525AA3" w:rsidP="6B8F4D0F" w:rsidRDefault="62525AA3" w14:paraId="33A98FE9" w14:textId="64FA22E7">
            <w:pPr>
              <w:spacing w:before="0" w:after="0" w:line="259" w:lineRule="auto"/>
              <w:ind w:left="21" w:right="13" w:firstLine="0"/>
              <w:jc w:val="left"/>
              <w:rPr>
                <w:rFonts w:ascii="Times New Roman" w:hAnsi="Times New Roman" w:eastAsia="Times New Roman" w:cs="Times New Roman"/>
                <w:b w:val="0"/>
                <w:bCs w:val="0"/>
                <w:i w:val="0"/>
                <w:iCs w:val="0"/>
                <w:color w:val="000000" w:themeColor="text1" w:themeTint="FF" w:themeShade="FF"/>
                <w:sz w:val="28"/>
                <w:szCs w:val="28"/>
              </w:rPr>
            </w:pPr>
          </w:p>
          <w:p w:rsidR="62525AA3" w:rsidP="6B8F4D0F" w:rsidRDefault="62525AA3" w14:paraId="37CCC32D" w14:textId="1A6025A6">
            <w:pPr>
              <w:spacing w:before="0" w:after="0" w:line="259" w:lineRule="auto"/>
              <w:ind w:left="21" w:right="13" w:firstLine="0"/>
              <w:jc w:val="left"/>
              <w:rPr>
                <w:rFonts w:ascii="Times New Roman" w:hAnsi="Times New Roman" w:eastAsia="Times New Roman" w:cs="Times New Roman"/>
                <w:b w:val="0"/>
                <w:bCs w:val="0"/>
                <w:i w:val="0"/>
                <w:iCs w:val="0"/>
                <w:color w:val="000000" w:themeColor="text1" w:themeTint="FF" w:themeShade="FF"/>
                <w:sz w:val="28"/>
                <w:szCs w:val="28"/>
              </w:rPr>
            </w:pPr>
          </w:p>
          <w:p w:rsidR="62525AA3" w:rsidP="6B8F4D0F" w:rsidRDefault="62525AA3" w14:paraId="61B3053A" w14:textId="2C43DDC6">
            <w:pPr>
              <w:spacing w:before="0" w:after="0" w:line="259" w:lineRule="auto"/>
              <w:ind w:left="21" w:right="13" w:firstLine="0"/>
              <w:jc w:val="left"/>
              <w:rPr>
                <w:rFonts w:ascii="Times New Roman" w:hAnsi="Times New Roman" w:eastAsia="Times New Roman" w:cs="Times New Roman"/>
                <w:b w:val="0"/>
                <w:bCs w:val="0"/>
                <w:i w:val="0"/>
                <w:iCs w:val="0"/>
                <w:color w:val="000000" w:themeColor="text1" w:themeTint="FF" w:themeShade="FF"/>
                <w:sz w:val="28"/>
                <w:szCs w:val="28"/>
              </w:rPr>
            </w:pPr>
          </w:p>
          <w:p w:rsidR="62525AA3" w:rsidP="6B8F4D0F" w:rsidRDefault="62525AA3" w14:paraId="0F703593" w14:textId="37897C98">
            <w:pPr>
              <w:spacing w:before="0" w:after="0" w:line="259" w:lineRule="auto"/>
              <w:ind w:left="21" w:right="13" w:firstLine="0"/>
              <w:jc w:val="left"/>
              <w:rPr>
                <w:rFonts w:ascii="Times New Roman" w:hAnsi="Times New Roman" w:eastAsia="Times New Roman" w:cs="Times New Roman"/>
                <w:b w:val="0"/>
                <w:bCs w:val="0"/>
                <w:i w:val="0"/>
                <w:iCs w:val="0"/>
                <w:color w:val="000000" w:themeColor="text1" w:themeTint="FF" w:themeShade="FF"/>
                <w:sz w:val="28"/>
                <w:szCs w:val="28"/>
              </w:rPr>
            </w:pPr>
          </w:p>
          <w:p w:rsidR="62525AA3" w:rsidP="6B8F4D0F" w:rsidRDefault="62525AA3" w14:paraId="67886737" w14:textId="551F93DC">
            <w:pPr>
              <w:spacing w:before="0" w:after="0" w:line="259" w:lineRule="auto"/>
              <w:ind w:left="21" w:right="13" w:firstLine="0"/>
              <w:jc w:val="left"/>
              <w:rPr>
                <w:rFonts w:ascii="Times New Roman" w:hAnsi="Times New Roman" w:eastAsia="Times New Roman" w:cs="Times New Roman"/>
                <w:b w:val="0"/>
                <w:bCs w:val="0"/>
                <w:i w:val="0"/>
                <w:iCs w:val="0"/>
                <w:color w:val="000000" w:themeColor="text1" w:themeTint="FF" w:themeShade="FF"/>
                <w:sz w:val="28"/>
                <w:szCs w:val="28"/>
              </w:rPr>
            </w:pPr>
          </w:p>
          <w:p w:rsidR="62525AA3" w:rsidP="6B8F4D0F" w:rsidRDefault="62525AA3" w14:paraId="0C883F80" w14:textId="106B99C4">
            <w:pPr>
              <w:spacing w:before="0" w:after="0" w:line="259" w:lineRule="auto"/>
              <w:ind w:left="21" w:right="13" w:firstLine="0"/>
              <w:jc w:val="left"/>
              <w:rPr>
                <w:rFonts w:ascii="Times New Roman" w:hAnsi="Times New Roman" w:eastAsia="Times New Roman" w:cs="Times New Roman"/>
                <w:b w:val="0"/>
                <w:bCs w:val="0"/>
                <w:i w:val="0"/>
                <w:iCs w:val="0"/>
                <w:color w:val="000000" w:themeColor="text1" w:themeTint="FF" w:themeShade="FF"/>
                <w:sz w:val="28"/>
                <w:szCs w:val="28"/>
              </w:rPr>
            </w:pPr>
          </w:p>
          <w:p w:rsidR="62525AA3" w:rsidP="6B8F4D0F" w:rsidRDefault="62525AA3" w14:paraId="00821040" w14:textId="3D744CF0">
            <w:pPr>
              <w:spacing w:before="0" w:after="0" w:line="259" w:lineRule="auto"/>
              <w:ind w:left="21" w:right="13" w:firstLine="0"/>
              <w:jc w:val="left"/>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Participate in meetings, conferences, roundtables, and other events to promote open data and create IT projects based on it.</w:t>
            </w:r>
          </w:p>
        </w:tc>
        <w:tc>
          <w:tcPr>
            <w:tcW w:w="2239" w:type="dxa"/>
            <w:tcBorders>
              <w:top w:val="single" w:color="B7B7B7" w:sz="6"/>
              <w:left w:val="single" w:color="B7B7B7" w:sz="6"/>
              <w:bottom w:val="single" w:color="B7B7B7" w:sz="6"/>
              <w:right w:val="single" w:color="B7B7B7" w:sz="6"/>
            </w:tcBorders>
            <w:tcMar>
              <w:top w:w="60" w:type="dxa"/>
            </w:tcMar>
            <w:vAlign w:val="top"/>
          </w:tcPr>
          <w:p w:rsidR="62525AA3" w:rsidP="73AA668B" w:rsidRDefault="62525AA3" w14:paraId="2E630492" w14:textId="155C4919">
            <w:pPr>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Department of internal and information policy</w:t>
            </w:r>
          </w:p>
          <w:p w:rsidR="62525AA3" w:rsidP="6B8F4D0F" w:rsidRDefault="62525AA3" w14:paraId="05A5F9B1" w14:textId="61967800">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(V. </w:t>
            </w:r>
            <w:r w:rsidRPr="6B8F4D0F" w:rsidR="6B8F4D0F">
              <w:rPr>
                <w:rFonts w:ascii="Times New Roman" w:hAnsi="Times New Roman" w:eastAsia="Times New Roman" w:cs="Times New Roman"/>
                <w:b w:val="0"/>
                <w:bCs w:val="0"/>
                <w:i w:val="0"/>
                <w:iCs w:val="0"/>
                <w:color w:val="000000" w:themeColor="text1" w:themeTint="FF" w:themeShade="FF"/>
                <w:sz w:val="28"/>
                <w:szCs w:val="28"/>
              </w:rPr>
              <w:t>Shenbor</w:t>
            </w:r>
            <w:r w:rsidRPr="6B8F4D0F" w:rsidR="6B8F4D0F">
              <w:rPr>
                <w:rFonts w:ascii="Times New Roman" w:hAnsi="Times New Roman" w:eastAsia="Times New Roman" w:cs="Times New Roman"/>
                <w:b w:val="0"/>
                <w:bCs w:val="0"/>
                <w:i w:val="0"/>
                <w:iCs w:val="0"/>
                <w:color w:val="000000" w:themeColor="text1" w:themeTint="FF" w:themeShade="FF"/>
                <w:sz w:val="28"/>
                <w:szCs w:val="28"/>
              </w:rPr>
              <w:t>)</w:t>
            </w:r>
          </w:p>
          <w:p w:rsidR="62525AA3" w:rsidP="73AA668B" w:rsidRDefault="62525AA3" w14:paraId="44D32BF0" w14:textId="21051B80">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Department of promotion and tourism</w:t>
            </w:r>
          </w:p>
          <w:p w:rsidR="62525AA3" w:rsidP="6B8F4D0F" w:rsidRDefault="62525AA3" w14:paraId="63D76105" w14:textId="2322E635">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(I. </w:t>
            </w:r>
            <w:r w:rsidRPr="6B8F4D0F" w:rsidR="6B8F4D0F">
              <w:rPr>
                <w:rFonts w:ascii="Times New Roman" w:hAnsi="Times New Roman" w:eastAsia="Times New Roman" w:cs="Times New Roman"/>
                <w:b w:val="0"/>
                <w:bCs w:val="0"/>
                <w:i w:val="0"/>
                <w:iCs w:val="0"/>
                <w:color w:val="000000" w:themeColor="text1" w:themeTint="FF" w:themeShade="FF"/>
                <w:sz w:val="28"/>
                <w:szCs w:val="28"/>
              </w:rPr>
              <w:t>Repekh</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p>
          <w:p w:rsidR="62525AA3" w:rsidP="73AA668B" w:rsidRDefault="62525AA3" w14:paraId="39C15CA6" w14:textId="3261BABB">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Department of information technology</w:t>
            </w:r>
          </w:p>
          <w:p w:rsidR="62525AA3" w:rsidP="73AA668B" w:rsidRDefault="62525AA3" w14:paraId="629A593D" w14:textId="5F9A43C3">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(N. Bilyk)</w:t>
            </w:r>
          </w:p>
          <w:p w:rsidR="62525AA3" w:rsidP="6B8F4D0F" w:rsidRDefault="62525AA3" w14:paraId="79161BEA" w14:textId="7A3D5072">
            <w:pPr>
              <w:pStyle w:val="Normal"/>
              <w:suppressLineNumbers w:val="0"/>
              <w:bidi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p>
          <w:p w:rsidR="6B8F4D0F" w:rsidP="6B8F4D0F" w:rsidRDefault="6B8F4D0F" w14:paraId="70855A06" w14:textId="047CA017">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73AA668B" w:rsidRDefault="62525AA3" w14:paraId="0BF7D837" w14:textId="3261BABB">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Department of information technology</w:t>
            </w:r>
          </w:p>
          <w:p w:rsidR="62525AA3" w:rsidP="73AA668B" w:rsidRDefault="62525AA3" w14:paraId="1E60EDCA" w14:textId="64FFD0CA">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p>
          <w:p w:rsidR="62525AA3" w:rsidP="73AA668B" w:rsidRDefault="62525AA3" w14:paraId="026F1027" w14:textId="5C65934A">
            <w:pPr>
              <w:pStyle w:val="Normal"/>
              <w:suppressLineNumbers w:val="0"/>
              <w:bidi w:val="0"/>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p>
        </w:tc>
      </w:tr>
      <w:tr w:rsidR="62525AA3" w:rsidTr="23B3AE22" w14:paraId="4EB57EE0">
        <w:trPr>
          <w:trHeight w:val="5190"/>
        </w:trPr>
        <w:tc>
          <w:tcPr>
            <w:tcW w:w="2381" w:type="dxa"/>
            <w:tcBorders>
              <w:top w:val="single" w:color="B7B7B7" w:sz="6"/>
              <w:left w:val="single" w:color="B7B7B7" w:sz="6"/>
              <w:bottom w:val="single" w:color="B7B7B7" w:sz="6"/>
              <w:right w:val="single" w:color="B7B7B7" w:sz="6"/>
            </w:tcBorders>
            <w:tcMar>
              <w:top w:w="60" w:type="dxa"/>
            </w:tcMar>
            <w:vAlign w:val="top"/>
          </w:tcPr>
          <w:p w:rsidR="62525AA3" w:rsidP="62525AA3" w:rsidRDefault="62525AA3" w14:paraId="7489D784" w14:textId="4E3C4C6E">
            <w:pPr>
              <w:spacing w:before="0" w:after="0" w:line="259" w:lineRule="auto"/>
              <w:ind w:left="4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0"/>
                <w:bCs w:val="0"/>
                <w:i w:val="0"/>
                <w:iCs w:val="0"/>
                <w:color w:val="000000" w:themeColor="text1" w:themeTint="FF" w:themeShade="FF"/>
                <w:sz w:val="28"/>
                <w:szCs w:val="28"/>
              </w:rPr>
              <w:t>9.2. Popularization of IT products created based on open city data.</w:t>
            </w:r>
          </w:p>
        </w:tc>
        <w:tc>
          <w:tcPr>
            <w:tcW w:w="1740" w:type="dxa"/>
            <w:tcBorders>
              <w:top w:val="single" w:color="B7B7B7" w:sz="6"/>
              <w:left w:val="single" w:color="B7B7B7" w:sz="6"/>
              <w:bottom w:val="single" w:color="B7B7B7" w:sz="6"/>
              <w:right w:val="single" w:color="B7B7B7" w:sz="6"/>
            </w:tcBorders>
            <w:tcMar>
              <w:top w:w="60" w:type="dxa"/>
            </w:tcMar>
            <w:vAlign w:val="top"/>
          </w:tcPr>
          <w:p w:rsidR="62525AA3" w:rsidP="4DCA25DC" w:rsidRDefault="62525AA3" w14:paraId="17AD7309" w14:textId="6D28B546">
            <w:pPr>
              <w:spacing w:before="0" w:after="0" w:line="259" w:lineRule="auto"/>
              <w:ind w:left="4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4DCA25DC" w:rsidR="4DCA25DC">
              <w:rPr>
                <w:rFonts w:ascii="Times New Roman" w:hAnsi="Times New Roman" w:eastAsia="Times New Roman" w:cs="Times New Roman"/>
                <w:b w:val="0"/>
                <w:bCs w:val="0"/>
                <w:i w:val="0"/>
                <w:iCs w:val="0"/>
                <w:color w:val="000000" w:themeColor="text1" w:themeTint="FF" w:themeShade="FF"/>
                <w:sz w:val="28"/>
                <w:szCs w:val="28"/>
              </w:rPr>
              <w:t>ongoing</w:t>
            </w:r>
          </w:p>
        </w:tc>
        <w:tc>
          <w:tcPr>
            <w:tcW w:w="2655" w:type="dxa"/>
            <w:tcBorders>
              <w:top w:val="single" w:color="B7B7B7" w:sz="6"/>
              <w:left w:val="single" w:color="B7B7B7" w:sz="6"/>
              <w:bottom w:val="single" w:color="B7B7B7" w:sz="6"/>
              <w:right w:val="single" w:color="B7B7B7" w:sz="6"/>
            </w:tcBorders>
            <w:tcMar>
              <w:top w:w="60" w:type="dxa"/>
            </w:tcMar>
            <w:vAlign w:val="top"/>
          </w:tcPr>
          <w:p w:rsidR="62525AA3" w:rsidP="50260108" w:rsidRDefault="62525AA3" w14:paraId="7383F5A7" w14:textId="3960EDEA">
            <w:pPr>
              <w:spacing w:before="0" w:after="0" w:line="259" w:lineRule="auto"/>
              <w:ind w:left="21" w:right="13" w:firstLine="0"/>
              <w:jc w:val="left"/>
              <w:rPr>
                <w:rFonts w:ascii="Times New Roman" w:hAnsi="Times New Roman" w:eastAsia="Times New Roman" w:cs="Times New Roman"/>
                <w:b w:val="0"/>
                <w:bCs w:val="0"/>
                <w:i w:val="0"/>
                <w:iCs w:val="0"/>
                <w:color w:val="000000" w:themeColor="text1" w:themeTint="FF" w:themeShade="FF"/>
                <w:sz w:val="28"/>
                <w:szCs w:val="28"/>
                <w:lang w:val="en-US"/>
              </w:rPr>
            </w:pP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The website of the data collector publishes information on electronic services, chatbots, visualizations, research, and other products created based on open data sets of </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Stryi</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city</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council.</w:t>
            </w:r>
          </w:p>
        </w:tc>
        <w:tc>
          <w:tcPr>
            <w:tcW w:w="2239" w:type="dxa"/>
            <w:tcBorders>
              <w:top w:val="single" w:color="B7B7B7" w:sz="6"/>
              <w:left w:val="single" w:color="B7B7B7" w:sz="6"/>
              <w:bottom w:val="single" w:color="B7B7B7" w:sz="6"/>
              <w:right w:val="single" w:color="B7B7B7" w:sz="6"/>
            </w:tcBorders>
            <w:tcMar>
              <w:top w:w="60" w:type="dxa"/>
            </w:tcMar>
            <w:vAlign w:val="top"/>
          </w:tcPr>
          <w:p w:rsidR="62525AA3" w:rsidP="73AA668B" w:rsidRDefault="62525AA3" w14:paraId="6E8317E8" w14:textId="155C4919">
            <w:pPr>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Department of internal and information policy</w:t>
            </w:r>
          </w:p>
          <w:p w:rsidR="62525AA3" w:rsidP="73AA668B" w:rsidRDefault="62525AA3" w14:paraId="0D689621" w14:textId="46E4B4B8">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 xml:space="preserve">(V. </w:t>
            </w:r>
            <w:r w:rsidRPr="73AA668B" w:rsidR="73AA668B">
              <w:rPr>
                <w:rFonts w:ascii="Times New Roman" w:hAnsi="Times New Roman" w:eastAsia="Times New Roman" w:cs="Times New Roman"/>
                <w:b w:val="0"/>
                <w:bCs w:val="0"/>
                <w:i w:val="0"/>
                <w:iCs w:val="0"/>
                <w:color w:val="000000" w:themeColor="text1" w:themeTint="FF" w:themeShade="FF"/>
                <w:sz w:val="28"/>
                <w:szCs w:val="28"/>
              </w:rPr>
              <w:t>Shenbor</w:t>
            </w:r>
            <w:r w:rsidRPr="73AA668B" w:rsidR="73AA668B">
              <w:rPr>
                <w:rFonts w:ascii="Times New Roman" w:hAnsi="Times New Roman" w:eastAsia="Times New Roman" w:cs="Times New Roman"/>
                <w:b w:val="0"/>
                <w:bCs w:val="0"/>
                <w:i w:val="0"/>
                <w:iCs w:val="0"/>
                <w:color w:val="000000" w:themeColor="text1" w:themeTint="FF" w:themeShade="FF"/>
                <w:sz w:val="28"/>
                <w:szCs w:val="28"/>
              </w:rPr>
              <w:t>)</w:t>
            </w:r>
          </w:p>
          <w:p w:rsidR="62525AA3" w:rsidP="73AA668B" w:rsidRDefault="62525AA3" w14:paraId="43DA07DC" w14:textId="7C1CA229">
            <w:pPr>
              <w:pStyle w:val="Normal"/>
              <w:spacing w:before="0" w:after="160" w:line="259" w:lineRule="auto"/>
              <w:ind w:left="0" w:right="0" w:firstLine="0"/>
              <w:jc w:val="left"/>
              <w:rPr>
                <w:rFonts w:ascii="Times New Roman" w:hAnsi="Times New Roman" w:eastAsia="Times New Roman" w:cs="Times New Roman"/>
                <w:b w:val="0"/>
                <w:bCs w:val="0"/>
                <w:i w:val="0"/>
                <w:iCs w:val="0"/>
                <w:color w:val="000000" w:themeColor="text1" w:themeTint="FF" w:themeShade="FF"/>
                <w:sz w:val="28"/>
                <w:szCs w:val="28"/>
              </w:rPr>
            </w:pPr>
          </w:p>
        </w:tc>
      </w:tr>
      <w:tr w:rsidR="62525AA3" w:rsidTr="23B3AE22" w14:paraId="6FD584BD">
        <w:trPr>
          <w:trHeight w:val="450"/>
        </w:trPr>
        <w:tc>
          <w:tcPr>
            <w:tcW w:w="9015" w:type="dxa"/>
            <w:gridSpan w:val="4"/>
            <w:tcBorders>
              <w:top w:val="single" w:color="B7B7B7" w:sz="6"/>
              <w:left w:val="single" w:color="B7B7B7" w:sz="6"/>
              <w:bottom w:val="single" w:color="B7B7B7" w:sz="6"/>
              <w:right w:val="single" w:color="B7B7B7" w:sz="6"/>
            </w:tcBorders>
            <w:tcMar>
              <w:top w:w="60" w:type="dxa"/>
            </w:tcMar>
            <w:vAlign w:val="top"/>
          </w:tcPr>
          <w:p w:rsidR="62525AA3" w:rsidP="62525AA3" w:rsidRDefault="62525AA3" w14:paraId="5D6B7D4D" w14:textId="49DE2557">
            <w:pPr>
              <w:spacing w:before="0" w:after="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2525AA3" w:rsidR="62525AA3">
              <w:rPr>
                <w:rFonts w:ascii="Times New Roman" w:hAnsi="Times New Roman" w:eastAsia="Times New Roman" w:cs="Times New Roman"/>
                <w:b w:val="1"/>
                <w:bCs w:val="1"/>
                <w:i w:val="0"/>
                <w:iCs w:val="0"/>
                <w:color w:val="000000" w:themeColor="text1" w:themeTint="FF" w:themeShade="FF"/>
                <w:sz w:val="28"/>
                <w:szCs w:val="28"/>
              </w:rPr>
              <w:t>10. Cooperation at the national and international level</w:t>
            </w:r>
          </w:p>
        </w:tc>
      </w:tr>
    </w:tbl>
    <w:tbl>
      <w:tblPr>
        <w:tblStyle w:val="TableGrid"/>
        <w:tblW w:w="9015" w:type="dxa"/>
        <w:tblBorders>
          <w:top w:val="single" w:sz="6"/>
          <w:left w:val="single" w:sz="6"/>
          <w:bottom w:val="single" w:sz="6"/>
          <w:right w:val="single" w:sz="6"/>
        </w:tblBorders>
        <w:tblLayout w:type="fixed"/>
        <w:tblLook w:val="06A0" w:firstRow="1" w:lastRow="0" w:firstColumn="1" w:lastColumn="0" w:noHBand="1" w:noVBand="1"/>
      </w:tblPr>
      <w:tblGrid>
        <w:gridCol w:w="2460"/>
        <w:gridCol w:w="1706"/>
        <w:gridCol w:w="2550"/>
        <w:gridCol w:w="2299"/>
      </w:tblGrid>
      <w:tr w:rsidR="62525AA3" w:rsidTr="6B8F4D0F" w14:paraId="190A9D8A">
        <w:trPr>
          <w:trHeight w:val="5910"/>
        </w:trPr>
        <w:tc>
          <w:tcPr>
            <w:tcW w:w="2460" w:type="dxa"/>
            <w:tcBorders>
              <w:top w:val="single" w:color="B7B7B7" w:sz="6"/>
              <w:left w:val="single" w:color="B7B7B7" w:sz="6"/>
              <w:bottom w:val="single" w:color="B7B7B7" w:sz="6"/>
              <w:right w:val="single" w:color="B7B7B7" w:sz="6"/>
            </w:tcBorders>
            <w:tcMar>
              <w:top w:w="60" w:type="dxa"/>
            </w:tcMar>
            <w:vAlign w:val="top"/>
          </w:tcPr>
          <w:p w:rsidR="62525AA3" w:rsidP="50260108" w:rsidRDefault="62525AA3" w14:paraId="32A859F3" w14:textId="4B508BF4">
            <w:pPr>
              <w:spacing w:before="0" w:after="0" w:line="284" w:lineRule="auto"/>
              <w:ind w:left="40"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50260108" w:rsidR="50260108">
              <w:rPr>
                <w:rFonts w:ascii="Times New Roman" w:hAnsi="Times New Roman" w:eastAsia="Times New Roman" w:cs="Times New Roman"/>
                <w:b w:val="0"/>
                <w:bCs w:val="0"/>
                <w:i w:val="0"/>
                <w:iCs w:val="0"/>
                <w:color w:val="000000" w:themeColor="text1" w:themeTint="FF" w:themeShade="FF"/>
                <w:sz w:val="28"/>
                <w:szCs w:val="28"/>
              </w:rPr>
              <w:t xml:space="preserve">10.1. </w:t>
            </w:r>
            <w:r w:rsidRPr="50260108" w:rsidR="50260108">
              <w:rPr>
                <w:rFonts w:ascii="Times New Roman" w:hAnsi="Times New Roman" w:eastAsia="Times New Roman" w:cs="Times New Roman"/>
                <w:b w:val="0"/>
                <w:bCs w:val="0"/>
                <w:i w:val="0"/>
                <w:iCs w:val="0"/>
                <w:color w:val="000000" w:themeColor="text1" w:themeTint="FF" w:themeShade="FF"/>
                <w:sz w:val="28"/>
                <w:szCs w:val="28"/>
              </w:rPr>
              <w:t>Joining</w:t>
            </w:r>
            <w:r w:rsidRPr="50260108" w:rsidR="50260108">
              <w:rPr>
                <w:rFonts w:ascii="Times New Roman" w:hAnsi="Times New Roman" w:eastAsia="Times New Roman" w:cs="Times New Roman"/>
                <w:b w:val="0"/>
                <w:bCs w:val="0"/>
                <w:i w:val="0"/>
                <w:iCs w:val="0"/>
                <w:color w:val="000000" w:themeColor="text1" w:themeTint="FF" w:themeShade="FF"/>
                <w:sz w:val="28"/>
                <w:szCs w:val="28"/>
              </w:rPr>
              <w:t xml:space="preserve"> </w:t>
            </w:r>
            <w:r w:rsidRPr="50260108" w:rsidR="50260108">
              <w:rPr>
                <w:rFonts w:ascii="Times New Roman" w:hAnsi="Times New Roman" w:eastAsia="Times New Roman" w:cs="Times New Roman"/>
                <w:b w:val="0"/>
                <w:bCs w:val="0"/>
                <w:i w:val="0"/>
                <w:iCs w:val="0"/>
                <w:color w:val="000000" w:themeColor="text1" w:themeTint="FF" w:themeShade="FF"/>
                <w:sz w:val="28"/>
                <w:szCs w:val="28"/>
              </w:rPr>
              <w:t>international</w:t>
            </w:r>
            <w:r w:rsidRPr="50260108" w:rsidR="50260108">
              <w:rPr>
                <w:rFonts w:ascii="Times New Roman" w:hAnsi="Times New Roman" w:eastAsia="Times New Roman" w:cs="Times New Roman"/>
                <w:b w:val="0"/>
                <w:bCs w:val="0"/>
                <w:i w:val="0"/>
                <w:iCs w:val="0"/>
                <w:color w:val="000000" w:themeColor="text1" w:themeTint="FF" w:themeShade="FF"/>
                <w:sz w:val="28"/>
                <w:szCs w:val="28"/>
              </w:rPr>
              <w:t xml:space="preserve"> </w:t>
            </w:r>
            <w:r w:rsidRPr="50260108" w:rsidR="50260108">
              <w:rPr>
                <w:rFonts w:ascii="Times New Roman" w:hAnsi="Times New Roman" w:eastAsia="Times New Roman" w:cs="Times New Roman"/>
                <w:b w:val="0"/>
                <w:bCs w:val="0"/>
                <w:i w:val="0"/>
                <w:iCs w:val="0"/>
                <w:color w:val="000000" w:themeColor="text1" w:themeTint="FF" w:themeShade="FF"/>
                <w:sz w:val="28"/>
                <w:szCs w:val="28"/>
              </w:rPr>
              <w:t>Open</w:t>
            </w:r>
            <w:r w:rsidRPr="50260108" w:rsidR="50260108">
              <w:rPr>
                <w:rFonts w:ascii="Times New Roman" w:hAnsi="Times New Roman" w:eastAsia="Times New Roman" w:cs="Times New Roman"/>
                <w:b w:val="0"/>
                <w:bCs w:val="0"/>
                <w:i w:val="0"/>
                <w:iCs w:val="0"/>
                <w:color w:val="000000" w:themeColor="text1" w:themeTint="FF" w:themeShade="FF"/>
                <w:sz w:val="28"/>
                <w:szCs w:val="28"/>
              </w:rPr>
              <w:t xml:space="preserve"> </w:t>
            </w:r>
            <w:r w:rsidRPr="50260108" w:rsidR="50260108">
              <w:rPr>
                <w:rFonts w:ascii="Times New Roman" w:hAnsi="Times New Roman" w:eastAsia="Times New Roman" w:cs="Times New Roman"/>
                <w:b w:val="0"/>
                <w:bCs w:val="0"/>
                <w:i w:val="0"/>
                <w:iCs w:val="0"/>
                <w:color w:val="000000" w:themeColor="text1" w:themeTint="FF" w:themeShade="FF"/>
                <w:sz w:val="28"/>
                <w:szCs w:val="28"/>
              </w:rPr>
              <w:t>Data</w:t>
            </w:r>
            <w:r w:rsidRPr="50260108" w:rsidR="50260108">
              <w:rPr>
                <w:rFonts w:ascii="Times New Roman" w:hAnsi="Times New Roman" w:eastAsia="Times New Roman" w:cs="Times New Roman"/>
                <w:b w:val="0"/>
                <w:bCs w:val="0"/>
                <w:i w:val="0"/>
                <w:iCs w:val="0"/>
                <w:color w:val="000000" w:themeColor="text1" w:themeTint="FF" w:themeShade="FF"/>
                <w:sz w:val="28"/>
                <w:szCs w:val="28"/>
              </w:rPr>
              <w:t xml:space="preserve"> </w:t>
            </w:r>
            <w:r w:rsidRPr="50260108" w:rsidR="50260108">
              <w:rPr>
                <w:rFonts w:ascii="Times New Roman" w:hAnsi="Times New Roman" w:eastAsia="Times New Roman" w:cs="Times New Roman"/>
                <w:b w:val="0"/>
                <w:bCs w:val="0"/>
                <w:i w:val="0"/>
                <w:iCs w:val="0"/>
                <w:color w:val="000000" w:themeColor="text1" w:themeTint="FF" w:themeShade="FF"/>
                <w:sz w:val="28"/>
                <w:szCs w:val="28"/>
              </w:rPr>
              <w:t>initiatives.</w:t>
            </w:r>
          </w:p>
        </w:tc>
        <w:tc>
          <w:tcPr>
            <w:tcW w:w="1706" w:type="dxa"/>
            <w:tcBorders>
              <w:top w:val="single" w:color="B7B7B7" w:sz="6"/>
              <w:left w:val="single" w:color="B7B7B7" w:sz="6"/>
              <w:bottom w:val="single" w:color="B7B7B7" w:sz="6"/>
              <w:right w:val="single" w:color="B7B7B7" w:sz="6"/>
            </w:tcBorders>
            <w:tcMar>
              <w:top w:w="60" w:type="dxa"/>
            </w:tcMar>
            <w:vAlign w:val="top"/>
          </w:tcPr>
          <w:p w:rsidR="62525AA3" w:rsidP="4DCA25DC" w:rsidRDefault="62525AA3" w14:paraId="38E6EB4A" w14:textId="4FF9474D">
            <w:pPr>
              <w:spacing w:before="0" w:after="0" w:line="259" w:lineRule="auto"/>
              <w:ind w:left="4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4DCA25DC" w:rsidR="4DCA25DC">
              <w:rPr>
                <w:rFonts w:ascii="Times New Roman" w:hAnsi="Times New Roman" w:eastAsia="Times New Roman" w:cs="Times New Roman"/>
                <w:b w:val="0"/>
                <w:bCs w:val="0"/>
                <w:i w:val="0"/>
                <w:iCs w:val="0"/>
                <w:color w:val="000000" w:themeColor="text1" w:themeTint="FF" w:themeShade="FF"/>
                <w:sz w:val="28"/>
                <w:szCs w:val="28"/>
              </w:rPr>
              <w:t>01.06.2024</w:t>
            </w:r>
          </w:p>
        </w:tc>
        <w:tc>
          <w:tcPr>
            <w:tcW w:w="2550" w:type="dxa"/>
            <w:tcBorders>
              <w:top w:val="single" w:color="B7B7B7" w:sz="6"/>
              <w:left w:val="single" w:color="B7B7B7" w:sz="6"/>
              <w:bottom w:val="single" w:color="B7B7B7" w:sz="6"/>
              <w:right w:val="single" w:color="B7B7B7" w:sz="6"/>
            </w:tcBorders>
            <w:tcMar>
              <w:top w:w="60" w:type="dxa"/>
            </w:tcMar>
            <w:vAlign w:val="top"/>
          </w:tcPr>
          <w:p w:rsidR="62525AA3" w:rsidP="50260108" w:rsidRDefault="62525AA3" w14:paraId="30EB906A" w14:textId="66FF2F40">
            <w:pPr>
              <w:spacing w:before="0" w:after="33" w:line="259"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50260108" w:rsidR="50260108">
              <w:rPr>
                <w:rFonts w:ascii="Times New Roman" w:hAnsi="Times New Roman" w:eastAsia="Times New Roman" w:cs="Times New Roman"/>
                <w:b w:val="0"/>
                <w:bCs w:val="0"/>
                <w:i w:val="0"/>
                <w:iCs w:val="0"/>
                <w:color w:val="000000" w:themeColor="text1" w:themeTint="FF" w:themeShade="FF"/>
                <w:sz w:val="28"/>
                <w:szCs w:val="28"/>
              </w:rPr>
              <w:t>The</w:t>
            </w:r>
            <w:r w:rsidRPr="50260108" w:rsidR="50260108">
              <w:rPr>
                <w:rFonts w:ascii="Times New Roman" w:hAnsi="Times New Roman" w:eastAsia="Times New Roman" w:cs="Times New Roman"/>
                <w:b w:val="0"/>
                <w:bCs w:val="0"/>
                <w:i w:val="0"/>
                <w:iCs w:val="0"/>
                <w:color w:val="000000" w:themeColor="text1" w:themeTint="FF" w:themeShade="FF"/>
                <w:sz w:val="28"/>
                <w:szCs w:val="28"/>
              </w:rPr>
              <w:t xml:space="preserve"> </w:t>
            </w:r>
            <w:r w:rsidRPr="50260108" w:rsidR="50260108">
              <w:rPr>
                <w:rFonts w:ascii="Times New Roman" w:hAnsi="Times New Roman" w:eastAsia="Times New Roman" w:cs="Times New Roman"/>
                <w:b w:val="0"/>
                <w:bCs w:val="0"/>
                <w:i w:val="0"/>
                <w:iCs w:val="0"/>
                <w:color w:val="000000" w:themeColor="text1" w:themeTint="FF" w:themeShade="FF"/>
                <w:sz w:val="28"/>
                <w:szCs w:val="28"/>
              </w:rPr>
              <w:t>Stryi</w:t>
            </w:r>
            <w:r w:rsidRPr="50260108" w:rsidR="50260108">
              <w:rPr>
                <w:rFonts w:ascii="Times New Roman" w:hAnsi="Times New Roman" w:eastAsia="Times New Roman" w:cs="Times New Roman"/>
                <w:b w:val="0"/>
                <w:bCs w:val="0"/>
                <w:i w:val="0"/>
                <w:iCs w:val="0"/>
                <w:color w:val="000000" w:themeColor="text1" w:themeTint="FF" w:themeShade="FF"/>
                <w:sz w:val="28"/>
                <w:szCs w:val="28"/>
              </w:rPr>
              <w:t xml:space="preserve"> </w:t>
            </w:r>
          </w:p>
          <w:p w:rsidR="62525AA3" w:rsidP="6B8F4D0F" w:rsidRDefault="62525AA3" w14:paraId="2933E88D" w14:textId="2FA96F61">
            <w:pPr>
              <w:spacing w:before="0" w:after="0" w:line="259"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city</w:t>
            </w: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council</w:t>
            </w: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has applied to join the International Open Data Charter.</w:t>
            </w:r>
          </w:p>
          <w:p w:rsidR="62525AA3" w:rsidP="6B8F4D0F" w:rsidRDefault="62525AA3" w14:paraId="6A206940" w14:textId="5C67CD4F">
            <w:pPr>
              <w:spacing w:before="0" w:after="0" w:line="259"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A communication campaign on the implementation of the Charter's principles by the city council and its executive bodies was conducted.</w:t>
            </w:r>
          </w:p>
        </w:tc>
        <w:tc>
          <w:tcPr>
            <w:tcW w:w="2299" w:type="dxa"/>
            <w:tcBorders>
              <w:top w:val="single" w:color="B7B7B7" w:sz="6"/>
              <w:left w:val="single" w:color="B7B7B7" w:sz="6"/>
              <w:bottom w:val="single" w:color="B7B7B7" w:sz="6"/>
              <w:right w:val="single" w:color="B7B7B7" w:sz="6"/>
            </w:tcBorders>
            <w:tcMar>
              <w:top w:w="60" w:type="dxa"/>
            </w:tcMar>
            <w:vAlign w:val="top"/>
          </w:tcPr>
          <w:p w:rsidR="62525AA3" w:rsidP="73AA668B" w:rsidRDefault="62525AA3" w14:paraId="59B3BAB5" w14:textId="155C4919">
            <w:pPr>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Department of internal and information policy</w:t>
            </w:r>
          </w:p>
          <w:p w:rsidR="62525AA3" w:rsidP="6B8F4D0F" w:rsidRDefault="62525AA3" w14:paraId="0EF9BA88" w14:textId="79D26984">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(V. Shenbor)</w:t>
            </w:r>
          </w:p>
          <w:p w:rsidR="62525AA3" w:rsidP="73AA668B" w:rsidRDefault="62525AA3" w14:paraId="34C748C7" w14:textId="21051B80">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Department of promotion and tourism</w:t>
            </w:r>
          </w:p>
          <w:p w:rsidR="62525AA3" w:rsidP="6B8F4D0F" w:rsidRDefault="62525AA3" w14:paraId="301BFF88" w14:textId="283C6E83">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(I. </w:t>
            </w:r>
            <w:r w:rsidRPr="6B8F4D0F" w:rsidR="6B8F4D0F">
              <w:rPr>
                <w:rFonts w:ascii="Times New Roman" w:hAnsi="Times New Roman" w:eastAsia="Times New Roman" w:cs="Times New Roman"/>
                <w:b w:val="0"/>
                <w:bCs w:val="0"/>
                <w:i w:val="0"/>
                <w:iCs w:val="0"/>
                <w:color w:val="000000" w:themeColor="text1" w:themeTint="FF" w:themeShade="FF"/>
                <w:sz w:val="28"/>
                <w:szCs w:val="28"/>
              </w:rPr>
              <w:t>Repekh</w:t>
            </w:r>
            <w:r w:rsidRPr="6B8F4D0F" w:rsidR="6B8F4D0F">
              <w:rPr>
                <w:rFonts w:ascii="Times New Roman" w:hAnsi="Times New Roman" w:eastAsia="Times New Roman" w:cs="Times New Roman"/>
                <w:b w:val="0"/>
                <w:bCs w:val="0"/>
                <w:i w:val="0"/>
                <w:iCs w:val="0"/>
                <w:color w:val="000000" w:themeColor="text1" w:themeTint="FF" w:themeShade="FF"/>
                <w:sz w:val="28"/>
                <w:szCs w:val="28"/>
              </w:rPr>
              <w:t xml:space="preserve">) </w:t>
            </w:r>
          </w:p>
          <w:p w:rsidR="62525AA3" w:rsidP="73AA668B" w:rsidRDefault="62525AA3" w14:paraId="1B354202" w14:textId="3261BABB">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Department of information technology</w:t>
            </w:r>
          </w:p>
          <w:p w:rsidR="62525AA3" w:rsidP="73AA668B" w:rsidRDefault="62525AA3" w14:paraId="2FDE761C" w14:textId="5F9A43C3">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73AA668B" w:rsidR="73AA668B">
              <w:rPr>
                <w:rFonts w:ascii="Times New Roman" w:hAnsi="Times New Roman" w:eastAsia="Times New Roman" w:cs="Times New Roman"/>
                <w:b w:val="0"/>
                <w:bCs w:val="0"/>
                <w:i w:val="0"/>
                <w:iCs w:val="0"/>
                <w:color w:val="000000" w:themeColor="text1" w:themeTint="FF" w:themeShade="FF"/>
                <w:sz w:val="28"/>
                <w:szCs w:val="28"/>
              </w:rPr>
              <w:t>(N. Bilyk)</w:t>
            </w:r>
          </w:p>
          <w:p w:rsidR="62525AA3" w:rsidP="6B8F4D0F" w:rsidRDefault="62525AA3" w14:paraId="3BA9B713" w14:textId="3C7C1599">
            <w:pPr>
              <w:pStyle w:val="Normal"/>
              <w:suppressLineNumbers w:val="0"/>
              <w:spacing w:before="0" w:beforeAutospacing="off" w:after="0" w:afterAutospacing="off" w:line="259" w:lineRule="auto"/>
              <w:ind w:left="0" w:right="0"/>
              <w:jc w:val="center"/>
              <w:rPr>
                <w:rFonts w:ascii="Times New Roman" w:hAnsi="Times New Roman" w:eastAsia="Times New Roman" w:cs="Times New Roman"/>
                <w:b w:val="0"/>
                <w:bCs w:val="0"/>
                <w:i w:val="0"/>
                <w:iCs w:val="0"/>
                <w:color w:val="000000" w:themeColor="text1" w:themeTint="FF" w:themeShade="FF"/>
                <w:sz w:val="28"/>
                <w:szCs w:val="28"/>
              </w:rPr>
            </w:pPr>
          </w:p>
        </w:tc>
      </w:tr>
      <w:tr w:rsidR="62525AA3" w:rsidTr="6B8F4D0F" w14:paraId="2DC3D3FA">
        <w:trPr>
          <w:trHeight w:val="3765"/>
        </w:trPr>
        <w:tc>
          <w:tcPr>
            <w:tcW w:w="2460" w:type="dxa"/>
            <w:tcBorders>
              <w:top w:val="single" w:color="B7B7B7" w:sz="6"/>
              <w:left w:val="single" w:color="B7B7B7" w:sz="6"/>
              <w:bottom w:val="single" w:color="B7B7B7" w:sz="6"/>
              <w:right w:val="single" w:color="B7B7B7" w:sz="6"/>
            </w:tcBorders>
            <w:tcMar>
              <w:top w:w="60" w:type="dxa"/>
            </w:tcMar>
            <w:vAlign w:val="top"/>
          </w:tcPr>
          <w:p w:rsidR="62525AA3" w:rsidP="50260108" w:rsidRDefault="62525AA3" w14:paraId="4EABA56B" w14:textId="54E54891">
            <w:pPr>
              <w:spacing w:before="0" w:after="0" w:line="259" w:lineRule="auto"/>
              <w:ind w:left="40" w:right="0" w:firstLine="0"/>
              <w:jc w:val="left"/>
              <w:rPr>
                <w:rFonts w:ascii="Times New Roman" w:hAnsi="Times New Roman" w:eastAsia="Times New Roman" w:cs="Times New Roman"/>
                <w:b w:val="0"/>
                <w:bCs w:val="0"/>
                <w:i w:val="0"/>
                <w:iCs w:val="0"/>
                <w:color w:val="000000" w:themeColor="text1" w:themeTint="FF" w:themeShade="FF"/>
                <w:sz w:val="28"/>
                <w:szCs w:val="28"/>
                <w:lang w:val="en-US"/>
              </w:rPr>
            </w:pP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10.2. Participation of the leadership and representatives of </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the </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Stryi</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city council</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 in national and international projects/initiatives.</w:t>
            </w:r>
          </w:p>
        </w:tc>
        <w:tc>
          <w:tcPr>
            <w:tcW w:w="1706" w:type="dxa"/>
            <w:tcBorders>
              <w:top w:val="single" w:color="B7B7B7" w:sz="6"/>
              <w:left w:val="single" w:color="B7B7B7" w:sz="6"/>
              <w:bottom w:val="single" w:color="B7B7B7" w:sz="6"/>
              <w:right w:val="single" w:color="B7B7B7" w:sz="6"/>
            </w:tcBorders>
            <w:tcMar>
              <w:top w:w="60" w:type="dxa"/>
            </w:tcMar>
            <w:vAlign w:val="top"/>
          </w:tcPr>
          <w:p w:rsidR="62525AA3" w:rsidP="4DCA25DC" w:rsidRDefault="62525AA3" w14:paraId="1401CEE6" w14:textId="1139AC2E">
            <w:pPr>
              <w:spacing w:before="0" w:after="0" w:line="259" w:lineRule="auto"/>
              <w:ind w:left="40" w:right="0" w:firstLine="0"/>
              <w:jc w:val="center"/>
              <w:rPr>
                <w:rFonts w:ascii="Times New Roman" w:hAnsi="Times New Roman" w:eastAsia="Times New Roman" w:cs="Times New Roman"/>
                <w:b w:val="0"/>
                <w:bCs w:val="0"/>
                <w:i w:val="0"/>
                <w:iCs w:val="0"/>
                <w:color w:val="000000" w:themeColor="text1" w:themeTint="FF" w:themeShade="FF"/>
                <w:sz w:val="28"/>
                <w:szCs w:val="28"/>
              </w:rPr>
            </w:pPr>
            <w:r w:rsidRPr="4DCA25DC" w:rsidR="4DCA25DC">
              <w:rPr>
                <w:rFonts w:ascii="Times New Roman" w:hAnsi="Times New Roman" w:eastAsia="Times New Roman" w:cs="Times New Roman"/>
                <w:b w:val="0"/>
                <w:bCs w:val="0"/>
                <w:i w:val="0"/>
                <w:iCs w:val="0"/>
                <w:color w:val="000000" w:themeColor="text1" w:themeTint="FF" w:themeShade="FF"/>
                <w:sz w:val="28"/>
                <w:szCs w:val="28"/>
              </w:rPr>
              <w:t xml:space="preserve">01.07.2024 </w:t>
            </w:r>
            <w:r w:rsidRPr="4DCA25DC" w:rsidR="4DCA25DC">
              <w:rPr>
                <w:rFonts w:ascii="Times New Roman" w:hAnsi="Times New Roman" w:eastAsia="Times New Roman" w:cs="Times New Roman"/>
                <w:b w:val="0"/>
                <w:bCs w:val="0"/>
                <w:i w:val="0"/>
                <w:iCs w:val="0"/>
                <w:color w:val="000000" w:themeColor="text1" w:themeTint="FF" w:themeShade="FF"/>
                <w:sz w:val="28"/>
                <w:szCs w:val="28"/>
              </w:rPr>
              <w:t>ongoing</w:t>
            </w:r>
          </w:p>
        </w:tc>
        <w:tc>
          <w:tcPr>
            <w:tcW w:w="2550" w:type="dxa"/>
            <w:tcBorders>
              <w:top w:val="single" w:color="B7B7B7" w:sz="6"/>
              <w:left w:val="single" w:color="B7B7B7" w:sz="6"/>
              <w:bottom w:val="nil" w:color="B7B7B7" w:sz="6"/>
              <w:right w:val="single" w:color="B7B7B7" w:sz="6"/>
            </w:tcBorders>
            <w:tcMar>
              <w:top w:w="60" w:type="dxa"/>
            </w:tcMar>
            <w:vAlign w:val="top"/>
          </w:tcPr>
          <w:p w:rsidR="62525AA3" w:rsidP="3E04A56C" w:rsidRDefault="62525AA3" w14:paraId="22B7343E" w14:textId="1180E0B2">
            <w:pPr>
              <w:spacing w:before="0" w:after="33" w:line="259" w:lineRule="auto"/>
              <w:ind w:left="21" w:right="0" w:firstLine="0"/>
              <w:jc w:val="left"/>
              <w:rPr>
                <w:rFonts w:ascii="Times New Roman" w:hAnsi="Times New Roman" w:eastAsia="Times New Roman" w:cs="Times New Roman"/>
                <w:b w:val="0"/>
                <w:bCs w:val="0"/>
                <w:i w:val="0"/>
                <w:iCs w:val="0"/>
                <w:color w:val="000000" w:themeColor="text1" w:themeTint="FF" w:themeShade="FF"/>
                <w:sz w:val="28"/>
                <w:szCs w:val="28"/>
              </w:rPr>
            </w:pPr>
            <w:r w:rsidRPr="3E04A56C" w:rsidR="3E04A56C">
              <w:rPr>
                <w:rFonts w:ascii="Times New Roman" w:hAnsi="Times New Roman" w:eastAsia="Times New Roman" w:cs="Times New Roman"/>
                <w:b w:val="0"/>
                <w:bCs w:val="0"/>
                <w:i w:val="0"/>
                <w:iCs w:val="0"/>
                <w:color w:val="000000" w:themeColor="text1" w:themeTint="FF" w:themeShade="FF"/>
                <w:sz w:val="28"/>
                <w:szCs w:val="28"/>
              </w:rPr>
              <w:t>Representatives</w:t>
            </w:r>
            <w:r w:rsidRPr="3E04A56C" w:rsidR="3E04A56C">
              <w:rPr>
                <w:rFonts w:ascii="Times New Roman" w:hAnsi="Times New Roman" w:eastAsia="Times New Roman" w:cs="Times New Roman"/>
                <w:b w:val="0"/>
                <w:bCs w:val="0"/>
                <w:i w:val="0"/>
                <w:iCs w:val="0"/>
                <w:color w:val="000000" w:themeColor="text1" w:themeTint="FF" w:themeShade="FF"/>
                <w:sz w:val="28"/>
                <w:szCs w:val="28"/>
              </w:rPr>
              <w:t xml:space="preserve"> </w:t>
            </w:r>
            <w:r w:rsidRPr="3E04A56C" w:rsidR="3E04A56C">
              <w:rPr>
                <w:rFonts w:ascii="Times New Roman" w:hAnsi="Times New Roman" w:eastAsia="Times New Roman" w:cs="Times New Roman"/>
                <w:b w:val="0"/>
                <w:bCs w:val="0"/>
                <w:i w:val="0"/>
                <w:iCs w:val="0"/>
                <w:color w:val="000000" w:themeColor="text1" w:themeTint="FF" w:themeShade="FF"/>
                <w:sz w:val="28"/>
                <w:szCs w:val="28"/>
              </w:rPr>
              <w:t>of</w:t>
            </w:r>
            <w:r w:rsidRPr="3E04A56C" w:rsidR="3E04A56C">
              <w:rPr>
                <w:rFonts w:ascii="Times New Roman" w:hAnsi="Times New Roman" w:eastAsia="Times New Roman" w:cs="Times New Roman"/>
                <w:b w:val="0"/>
                <w:bCs w:val="0"/>
                <w:i w:val="0"/>
                <w:iCs w:val="0"/>
                <w:color w:val="000000" w:themeColor="text1" w:themeTint="FF" w:themeShade="FF"/>
                <w:sz w:val="28"/>
                <w:szCs w:val="28"/>
              </w:rPr>
              <w:t xml:space="preserve"> </w:t>
            </w:r>
          </w:p>
          <w:p w:rsidR="62525AA3" w:rsidP="50260108" w:rsidRDefault="62525AA3" w14:paraId="54DF7470" w14:textId="7FE027F0">
            <w:pPr>
              <w:spacing w:before="0" w:after="0" w:line="259" w:lineRule="auto"/>
              <w:ind w:left="21" w:right="0" w:firstLine="0"/>
              <w:jc w:val="both"/>
              <w:rPr>
                <w:rFonts w:ascii="Times New Roman" w:hAnsi="Times New Roman" w:eastAsia="Times New Roman" w:cs="Times New Roman"/>
                <w:b w:val="0"/>
                <w:bCs w:val="0"/>
                <w:i w:val="0"/>
                <w:iCs w:val="0"/>
                <w:color w:val="000000" w:themeColor="text1" w:themeTint="FF" w:themeShade="FF"/>
                <w:sz w:val="28"/>
                <w:szCs w:val="28"/>
                <w:lang w:val="en-US"/>
              </w:rPr>
            </w:pP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Stryi</w:t>
            </w:r>
            <w:r w:rsidRPr="50260108" w:rsidR="50260108">
              <w:rPr>
                <w:rFonts w:ascii="Times New Roman" w:hAnsi="Times New Roman" w:eastAsia="Times New Roman" w:cs="Times New Roman"/>
                <w:b w:val="0"/>
                <w:bCs w:val="0"/>
                <w:i w:val="0"/>
                <w:iCs w:val="0"/>
                <w:color w:val="000000" w:themeColor="text1" w:themeTint="FF" w:themeShade="FF"/>
                <w:sz w:val="28"/>
                <w:szCs w:val="28"/>
                <w:lang w:val="en-US"/>
              </w:rPr>
              <w:t xml:space="preserve"> city council</w:t>
            </w:r>
          </w:p>
          <w:p w:rsidR="62525AA3" w:rsidP="182A69C6" w:rsidRDefault="62525AA3" w14:paraId="3DB49237" w14:textId="509FA4DB">
            <w:pPr>
              <w:spacing w:before="0" w:after="0" w:line="259" w:lineRule="auto"/>
              <w:ind w:left="21" w:right="0" w:firstLine="0"/>
              <w:jc w:val="both"/>
              <w:rPr>
                <w:rFonts w:ascii="Times New Roman" w:hAnsi="Times New Roman" w:eastAsia="Times New Roman" w:cs="Times New Roman"/>
                <w:b w:val="0"/>
                <w:bCs w:val="0"/>
                <w:i w:val="0"/>
                <w:iCs w:val="0"/>
                <w:color w:val="000000" w:themeColor="text1" w:themeTint="FF" w:themeShade="FF"/>
                <w:sz w:val="28"/>
                <w:szCs w:val="28"/>
                <w:lang w:val="en-US"/>
              </w:rPr>
            </w:pP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participate in</w:t>
            </w:r>
          </w:p>
          <w:p w:rsidR="62525AA3" w:rsidP="182A69C6" w:rsidRDefault="62525AA3" w14:paraId="0C9F1E2D" w14:textId="7E96A82E">
            <w:pPr>
              <w:spacing w:before="0" w:after="0" w:line="259" w:lineRule="auto"/>
              <w:ind w:left="21" w:right="0" w:firstLine="0"/>
              <w:jc w:val="both"/>
              <w:rPr>
                <w:rFonts w:ascii="Times New Roman" w:hAnsi="Times New Roman" w:eastAsia="Times New Roman" w:cs="Times New Roman"/>
                <w:b w:val="0"/>
                <w:bCs w:val="0"/>
                <w:i w:val="0"/>
                <w:iCs w:val="0"/>
                <w:color w:val="000000" w:themeColor="text1" w:themeTint="FF" w:themeShade="FF"/>
                <w:sz w:val="28"/>
                <w:szCs w:val="28"/>
                <w:lang w:val="en-US"/>
              </w:rPr>
            </w:pPr>
            <w:r w:rsidRPr="182A69C6" w:rsidR="182A69C6">
              <w:rPr>
                <w:rFonts w:ascii="Times New Roman" w:hAnsi="Times New Roman" w:eastAsia="Times New Roman" w:cs="Times New Roman"/>
                <w:b w:val="0"/>
                <w:bCs w:val="0"/>
                <w:i w:val="0"/>
                <w:iCs w:val="0"/>
                <w:color w:val="000000" w:themeColor="text1" w:themeTint="FF" w:themeShade="FF"/>
                <w:sz w:val="28"/>
                <w:szCs w:val="28"/>
                <w:lang w:val="en-US"/>
              </w:rPr>
              <w:t>professional development</w:t>
            </w:r>
          </w:p>
          <w:p w:rsidR="62525AA3" w:rsidP="6B8F4D0F" w:rsidRDefault="62525AA3" w14:paraId="5F257047" w14:textId="781CF9B8">
            <w:pPr>
              <w:spacing w:before="0" w:after="0" w:line="259" w:lineRule="auto"/>
              <w:ind w:left="21" w:right="0" w:firstLine="0"/>
              <w:jc w:val="both"/>
              <w:rPr>
                <w:rFonts w:ascii="Times New Roman" w:hAnsi="Times New Roman" w:eastAsia="Times New Roman" w:cs="Times New Roman"/>
                <w:b w:val="0"/>
                <w:bCs w:val="0"/>
                <w:i w:val="0"/>
                <w:iCs w:val="0"/>
                <w:color w:val="000000" w:themeColor="text1" w:themeTint="FF" w:themeShade="FF"/>
                <w:sz w:val="28"/>
                <w:szCs w:val="28"/>
                <w:lang w:val="en-US"/>
              </w:rPr>
            </w:pP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and experience</w:t>
            </w:r>
          </w:p>
          <w:p w:rsidR="62525AA3" w:rsidP="6B8F4D0F" w:rsidRDefault="62525AA3" w14:paraId="6F5A2A9A" w14:textId="0883BE23">
            <w:pPr>
              <w:spacing w:before="0" w:after="0" w:line="259" w:lineRule="auto"/>
              <w:ind w:left="21" w:right="0" w:firstLine="0"/>
              <w:jc w:val="both"/>
              <w:rPr>
                <w:rFonts w:ascii="Times New Roman" w:hAnsi="Times New Roman" w:eastAsia="Times New Roman" w:cs="Times New Roman"/>
                <w:b w:val="0"/>
                <w:bCs w:val="0"/>
                <w:i w:val="0"/>
                <w:iCs w:val="0"/>
                <w:color w:val="000000" w:themeColor="text1" w:themeTint="FF" w:themeShade="FF"/>
                <w:sz w:val="28"/>
                <w:szCs w:val="28"/>
                <w:lang w:val="en-US"/>
              </w:rPr>
            </w:pP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exchange</w:t>
            </w:r>
          </w:p>
          <w:p w:rsidR="62525AA3" w:rsidP="3E04A56C" w:rsidRDefault="62525AA3" w14:paraId="6B827309" w14:textId="6DE1E31A">
            <w:pPr>
              <w:spacing w:before="0" w:after="0" w:line="259" w:lineRule="auto"/>
              <w:ind w:left="21" w:right="0" w:firstLine="0"/>
              <w:jc w:val="both"/>
              <w:rPr>
                <w:rFonts w:ascii="Times New Roman" w:hAnsi="Times New Roman" w:eastAsia="Times New Roman" w:cs="Times New Roman"/>
                <w:b w:val="0"/>
                <w:bCs w:val="0"/>
                <w:i w:val="0"/>
                <w:iCs w:val="0"/>
                <w:color w:val="000000" w:themeColor="text1" w:themeTint="FF" w:themeShade="FF"/>
                <w:sz w:val="28"/>
                <w:szCs w:val="28"/>
                <w:lang w:val="en-US"/>
              </w:rPr>
            </w:pP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 xml:space="preserve">programs, </w:t>
            </w: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attend</w:t>
            </w:r>
          </w:p>
          <w:p w:rsidR="62525AA3" w:rsidP="3E04A56C" w:rsidRDefault="62525AA3" w14:paraId="569BE5D5" w14:textId="5F098648">
            <w:pPr>
              <w:spacing w:before="0" w:after="0" w:line="259" w:lineRule="auto"/>
              <w:ind w:left="21" w:right="0" w:firstLine="0"/>
              <w:jc w:val="both"/>
              <w:rPr>
                <w:rFonts w:ascii="Times New Roman" w:hAnsi="Times New Roman" w:eastAsia="Times New Roman" w:cs="Times New Roman"/>
                <w:b w:val="0"/>
                <w:bCs w:val="0"/>
                <w:i w:val="0"/>
                <w:iCs w:val="0"/>
                <w:color w:val="000000" w:themeColor="text1" w:themeTint="FF" w:themeShade="FF"/>
                <w:sz w:val="28"/>
                <w:szCs w:val="28"/>
                <w:lang w:val="en-US"/>
              </w:rPr>
            </w:pPr>
            <w:r w:rsidRPr="3E04A56C" w:rsidR="3E04A56C">
              <w:rPr>
                <w:rFonts w:ascii="Times New Roman" w:hAnsi="Times New Roman" w:eastAsia="Times New Roman" w:cs="Times New Roman"/>
                <w:b w:val="0"/>
                <w:bCs w:val="0"/>
                <w:i w:val="0"/>
                <w:iCs w:val="0"/>
                <w:color w:val="000000" w:themeColor="text1" w:themeTint="FF" w:themeShade="FF"/>
                <w:sz w:val="28"/>
                <w:szCs w:val="28"/>
                <w:lang w:val="en-US"/>
              </w:rPr>
              <w:t>thematic forums,</w:t>
            </w:r>
          </w:p>
          <w:p w:rsidR="62525AA3" w:rsidP="6B8F4D0F" w:rsidRDefault="62525AA3" w14:paraId="228FA670" w14:textId="79E0A589">
            <w:pPr>
              <w:spacing w:before="0" w:after="0" w:line="259" w:lineRule="auto"/>
              <w:ind w:left="21" w:right="0" w:firstLine="0"/>
              <w:jc w:val="both"/>
              <w:rPr>
                <w:rFonts w:ascii="Times New Roman" w:hAnsi="Times New Roman" w:eastAsia="Times New Roman" w:cs="Times New Roman"/>
                <w:b w:val="0"/>
                <w:bCs w:val="0"/>
                <w:i w:val="0"/>
                <w:iCs w:val="0"/>
                <w:color w:val="000000" w:themeColor="text1" w:themeTint="FF" w:themeShade="FF"/>
                <w:sz w:val="28"/>
                <w:szCs w:val="28"/>
                <w:lang w:val="en-US"/>
              </w:rPr>
            </w:pP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conferenc</w:t>
            </w: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es and</w:t>
            </w:r>
          </w:p>
          <w:p w:rsidR="62525AA3" w:rsidP="6B8F4D0F" w:rsidRDefault="62525AA3" w14:paraId="7530F2EF" w14:textId="0F792377">
            <w:pPr>
              <w:spacing w:before="0" w:after="0" w:line="259" w:lineRule="auto"/>
              <w:ind w:left="21" w:right="0" w:firstLine="0"/>
              <w:jc w:val="both"/>
              <w:rPr>
                <w:rFonts w:ascii="Times New Roman" w:hAnsi="Times New Roman" w:eastAsia="Times New Roman" w:cs="Times New Roman"/>
                <w:b w:val="0"/>
                <w:bCs w:val="0"/>
                <w:i w:val="0"/>
                <w:iCs w:val="0"/>
                <w:color w:val="000000" w:themeColor="text1" w:themeTint="FF" w:themeShade="FF"/>
                <w:sz w:val="28"/>
                <w:szCs w:val="28"/>
                <w:lang w:val="en-US"/>
              </w:rPr>
            </w:pP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other events.</w:t>
            </w:r>
          </w:p>
        </w:tc>
        <w:tc>
          <w:tcPr>
            <w:tcW w:w="2299" w:type="dxa"/>
            <w:tcBorders>
              <w:top w:val="single" w:color="B7B7B7" w:sz="6"/>
              <w:left w:val="single" w:color="B7B7B7" w:sz="6"/>
              <w:bottom w:val="single" w:color="B7B7B7" w:sz="6"/>
              <w:right w:val="single" w:color="B7B7B7" w:sz="6"/>
            </w:tcBorders>
            <w:tcMar>
              <w:top w:w="60" w:type="dxa"/>
            </w:tcMar>
            <w:vAlign w:val="top"/>
          </w:tcPr>
          <w:p w:rsidR="6B8F4D0F" w:rsidP="6B8F4D0F" w:rsidRDefault="6B8F4D0F" w14:paraId="3664E888" w14:textId="2D166B28">
            <w:pPr>
              <w:pStyle w:val="Normal"/>
              <w:spacing w:before="0" w:after="160" w:line="259" w:lineRule="auto"/>
              <w:ind w:left="0" w:right="0" w:firstLine="0"/>
              <w:jc w:val="center"/>
              <w:rPr>
                <w:rFonts w:ascii="Times New Roman" w:hAnsi="Times New Roman" w:eastAsia="Times New Roman" w:cs="Times New Roman"/>
                <w:b w:val="0"/>
                <w:bCs w:val="0"/>
                <w:i w:val="0"/>
                <w:iCs w:val="0"/>
                <w:color w:val="000000" w:themeColor="text1" w:themeTint="FF" w:themeShade="FF"/>
                <w:sz w:val="28"/>
                <w:szCs w:val="28"/>
                <w:lang w:val="en-US"/>
              </w:rPr>
            </w:pP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 xml:space="preserve">Representatives of the </w:t>
            </w: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Stryi</w:t>
            </w: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сity</w:t>
            </w: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 xml:space="preserve"> </w:t>
            </w:r>
            <w:r w:rsidRPr="6B8F4D0F" w:rsidR="6B8F4D0F">
              <w:rPr>
                <w:rFonts w:ascii="Times New Roman" w:hAnsi="Times New Roman" w:eastAsia="Times New Roman" w:cs="Times New Roman"/>
                <w:b w:val="0"/>
                <w:bCs w:val="0"/>
                <w:i w:val="0"/>
                <w:iCs w:val="0"/>
                <w:color w:val="000000" w:themeColor="text1" w:themeTint="FF" w:themeShade="FF"/>
                <w:sz w:val="28"/>
                <w:szCs w:val="28"/>
                <w:lang w:val="en-US"/>
              </w:rPr>
              <w:t>сouncil</w:t>
            </w:r>
          </w:p>
          <w:p w:rsidR="62525AA3" w:rsidP="73AA668B" w:rsidRDefault="62525AA3" w14:paraId="07A30F7D" w14:textId="07F45613">
            <w:pPr>
              <w:pStyle w:val="Normal"/>
              <w:spacing w:before="0" w:after="160" w:line="259" w:lineRule="auto"/>
              <w:ind w:left="0" w:right="0" w:firstLine="0"/>
              <w:jc w:val="left"/>
              <w:rPr>
                <w:rFonts w:ascii="Calibri" w:hAnsi="Calibri" w:eastAsia="Calibri" w:cs="Calibri"/>
                <w:b w:val="0"/>
                <w:bCs w:val="0"/>
                <w:i w:val="0"/>
                <w:iCs w:val="0"/>
                <w:color w:val="000000" w:themeColor="text1" w:themeTint="FF" w:themeShade="FF"/>
                <w:sz w:val="22"/>
                <w:szCs w:val="22"/>
              </w:rPr>
            </w:pPr>
          </w:p>
        </w:tc>
      </w:tr>
    </w:tbl>
    <w:p xmlns:wp14="http://schemas.microsoft.com/office/word/2010/wordml" wp14:paraId="3D4DE085" wp14:textId="0101376F"/>
    <w:p w:rsidR="23B3AE22" w:rsidP="23B3AE22" w:rsidRDefault="23B3AE22" w14:paraId="4D321AC7" w14:textId="71BE0486">
      <w:pPr>
        <w:tabs>
          <w:tab w:val="center" w:leader="none" w:pos="8343"/>
        </w:tabs>
        <w:spacing w:before="0" w:after="232" w:line="259" w:lineRule="auto"/>
        <w:ind w:left="-15"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pPr>
    </w:p>
    <w:p w:rsidR="23B3AE22" w:rsidP="23B3AE22" w:rsidRDefault="23B3AE22" w14:paraId="19D17EF8" w14:textId="164E322D">
      <w:pPr>
        <w:tabs>
          <w:tab w:val="center" w:leader="none" w:pos="8343"/>
        </w:tabs>
        <w:spacing w:before="0" w:after="232" w:line="259" w:lineRule="auto"/>
        <w:ind w:left="-15"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pPr>
    </w:p>
    <w:p w:rsidR="23B3AE22" w:rsidP="23B3AE22" w:rsidRDefault="23B3AE22" w14:paraId="795AE466" w14:textId="25AA570C">
      <w:pPr>
        <w:tabs>
          <w:tab w:val="center" w:leader="none" w:pos="8343"/>
        </w:tabs>
        <w:spacing w:before="0" w:after="232" w:line="259" w:lineRule="auto"/>
        <w:ind w:left="-15" w:right="0" w:firstLine="0"/>
        <w:jc w:val="left"/>
        <w:rPr>
          <w:rFonts w:ascii="Times New Roman" w:hAnsi="Times New Roman" w:eastAsia="Times New Roman" w:cs="Times New Roman"/>
          <w:b w:val="1"/>
          <w:bCs w:val="1"/>
          <w:i w:val="0"/>
          <w:iCs w:val="0"/>
          <w:caps w:val="0"/>
          <w:smallCaps w:val="0"/>
          <w:noProof w:val="0"/>
          <w:color w:val="000000" w:themeColor="text1" w:themeTint="FF" w:themeShade="FF"/>
          <w:sz w:val="28"/>
          <w:szCs w:val="28"/>
          <w:u w:val="none"/>
          <w:lang w:val="uk-UA"/>
        </w:rPr>
      </w:pPr>
      <w:r w:rsidRPr="23B3AE22" w:rsidR="23B3AE22">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 xml:space="preserve">Administrator of the city executive committee </w:t>
      </w:r>
      <w:r w:rsidRPr="23B3AE22" w:rsidR="23B3AE22">
        <w:rPr>
          <w:rFonts w:ascii="Times New Roman" w:hAnsi="Times New Roman" w:eastAsia="Times New Roman" w:cs="Times New Roman"/>
          <w:b w:val="0"/>
          <w:bCs w:val="0"/>
          <w:i w:val="0"/>
          <w:iCs w:val="0"/>
          <w:caps w:val="0"/>
          <w:smallCaps w:val="0"/>
          <w:noProof w:val="0"/>
          <w:color w:val="000000" w:themeColor="text1" w:themeTint="FF" w:themeShade="FF"/>
          <w:sz w:val="28"/>
          <w:szCs w:val="28"/>
          <w:lang w:val="en-US"/>
        </w:rPr>
        <w:t xml:space="preserve">                                                                      </w:t>
      </w:r>
      <w:r w:rsidRPr="23B3AE22" w:rsidR="23B3AE22">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Oksana ZATVARNYTSKA</w:t>
      </w:r>
    </w:p>
    <w:p w:rsidR="23B3AE22" w:rsidP="23B3AE22" w:rsidRDefault="23B3AE22" w14:paraId="2EF0A337" w14:textId="3DC23B4E">
      <w:pPr>
        <w:pStyle w:val="Normal"/>
        <w:spacing w:before="120" w:after="120" w:line="259" w:lineRule="auto"/>
        <w:jc w:val="center"/>
      </w:pPr>
    </w:p>
    <w:p w:rsidR="23B3AE22" w:rsidP="23B3AE22" w:rsidRDefault="23B3AE22" w14:paraId="103B8DD3" w14:textId="30AC997C">
      <w:pPr>
        <w:pStyle w:val="Normal"/>
        <w:spacing w:before="120" w:after="120" w:line="259" w:lineRule="auto"/>
        <w:jc w:val="center"/>
      </w:pPr>
    </w:p>
    <w:p xmlns:wp14="http://schemas.microsoft.com/office/word/2010/wordml" w:rsidP="2BEA8275" wp14:paraId="4BA196E7" wp14:textId="23485AF6">
      <w:pPr>
        <w:pStyle w:val="Normal"/>
        <w:spacing w:before="120" w:after="120" w:line="259" w:lineRule="auto"/>
        <w:ind/>
        <w:jc w:val="center"/>
      </w:pPr>
    </w:p>
    <w:sectPr>
      <w:pgSz w:w="11906" w:h="16838" w:orient="portrait"/>
      <w:pgMar w:top="1020" w:right="567" w:bottom="1020" w:left="1701"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25">
    <w:nsid w:val="555e31a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4">
    <w:nsid w:val="85c1eb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nsid w:val="1e0499a0"/>
    <w:multiLevelType xmlns:w="http://schemas.openxmlformats.org/wordprocessingml/2006/main" w:val="hybridMultilevel"/>
    <w:lvl xmlns:w="http://schemas.openxmlformats.org/wordprocessingml/2006/main" w:ilvl="0">
      <w:start w:val="1"/>
      <w:numFmt w:val="bullet"/>
      <w:lvlText w:val="-"/>
      <w:lvlJc w:val="left"/>
      <w:pPr>
        <w:ind w:left="730" w:hanging="360"/>
      </w:pPr>
      <w:rPr>
        <w:rFonts w:hint="default" w:ascii="Times New Roman" w:hAnsi="Times New Roman"/>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2">
    <w:nsid w:val="5c7bdd18"/>
    <w:multiLevelType xmlns:w="http://schemas.openxmlformats.org/wordprocessingml/2006/main" w:val="hybridMultilevel"/>
    <w:lvl xmlns:w="http://schemas.openxmlformats.org/wordprocessingml/2006/main" w:ilvl="0">
      <w:start w:val="1"/>
      <w:numFmt w:val="bullet"/>
      <w:lvlText w:val="-"/>
      <w:lvlJc w:val="left"/>
      <w:pPr>
        <w:ind w:left="730" w:hanging="360"/>
      </w:pPr>
      <w:rPr>
        <w:rFonts w:hint="default" w:ascii="Times New Roman" w:hAnsi="Times New Roman"/>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1">
    <w:nsid w:val="7abb4784"/>
    <w:multiLevelType xmlns:w="http://schemas.openxmlformats.org/wordprocessingml/2006/main" w:val="hybridMultilevel"/>
    <w:lvl xmlns:w="http://schemas.openxmlformats.org/wordprocessingml/2006/main" w:ilvl="0">
      <w:start w:val="1"/>
      <w:numFmt w:val="bullet"/>
      <w:lvlText w:val="-"/>
      <w:lvlJc w:val="left"/>
      <w:pPr>
        <w:ind w:left="730" w:hanging="360"/>
      </w:pPr>
      <w:rPr>
        <w:rFonts w:hint="default" w:ascii="Times New Roman" w:hAnsi="Times New Roman"/>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0">
    <w:nsid w:val="6ab47de5"/>
    <w:multiLevelType xmlns:w="http://schemas.openxmlformats.org/wordprocessingml/2006/main" w:val="hybridMultilevel"/>
    <w:lvl xmlns:w="http://schemas.openxmlformats.org/wordprocessingml/2006/main" w:ilvl="0">
      <w:start w:val="1"/>
      <w:numFmt w:val="bullet"/>
      <w:lvlText w:val="-"/>
      <w:lvlJc w:val="left"/>
      <w:pPr>
        <w:ind w:left="730" w:hanging="360"/>
      </w:pPr>
      <w:rPr>
        <w:rFonts w:hint="default" w:ascii="Times New Roman" w:hAnsi="Times New Roman"/>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
    <w:nsid w:val="7d1cb534"/>
    <w:multiLevelType xmlns:w="http://schemas.openxmlformats.org/wordprocessingml/2006/main" w:val="hybridMultilevel"/>
    <w:lvl xmlns:w="http://schemas.openxmlformats.org/wordprocessingml/2006/main" w:ilvl="0">
      <w:start w:val="1"/>
      <w:numFmt w:val="bullet"/>
      <w:lvlText w:val="-"/>
      <w:lvlJc w:val="left"/>
      <w:pPr>
        <w:ind w:left="730" w:hanging="360"/>
      </w:pPr>
      <w:rPr>
        <w:rFonts w:hint="default" w:ascii="Times New Roman" w:hAnsi="Times New Roman"/>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
    <w:nsid w:val="73578b31"/>
    <w:multiLevelType xmlns:w="http://schemas.openxmlformats.org/wordprocessingml/2006/main" w:val="hybridMultilevel"/>
    <w:lvl xmlns:w="http://schemas.openxmlformats.org/wordprocessingml/2006/main" w:ilvl="0">
      <w:start w:val="1"/>
      <w:numFmt w:val="bullet"/>
      <w:lvlText w:val="-"/>
      <w:lvlJc w:val="left"/>
      <w:pPr>
        <w:ind w:left="730" w:hanging="360"/>
      </w:pPr>
      <w:rPr>
        <w:rFonts w:hint="default" w:ascii="Times New Roman" w:hAnsi="Times New Roman"/>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
    <w:nsid w:val="6a897fee"/>
    <w:multiLevelType xmlns:w="http://schemas.openxmlformats.org/wordprocessingml/2006/main" w:val="hybridMultilevel"/>
    <w:lvl xmlns:w="http://schemas.openxmlformats.org/wordprocessingml/2006/main" w:ilvl="0">
      <w:start w:val="1"/>
      <w:numFmt w:val="bullet"/>
      <w:lvlText w:val="-"/>
      <w:lvlJc w:val="left"/>
      <w:pPr>
        <w:ind w:left="704" w:hanging="360"/>
      </w:pPr>
      <w:rPr>
        <w:rFonts w:hint="default" w:ascii="Times New Roman" w:hAnsi="Times New Roman"/>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
    <w:nsid w:val="5c5a7e33"/>
    <w:multiLevelType xmlns:w="http://schemas.openxmlformats.org/wordprocessingml/2006/main" w:val="hybridMultilevel"/>
    <w:lvl xmlns:w="http://schemas.openxmlformats.org/wordprocessingml/2006/main" w:ilvl="0">
      <w:start w:val="1"/>
      <w:numFmt w:val="bullet"/>
      <w:lvlText w:val="-"/>
      <w:lvlJc w:val="left"/>
      <w:pPr>
        <w:ind w:left="704" w:hanging="360"/>
      </w:pPr>
      <w:rPr>
        <w:rFonts w:hint="default" w:ascii="Times New Roman" w:hAnsi="Times New Roman"/>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
    <w:nsid w:val="d21d0d6"/>
    <w:multiLevelType xmlns:w="http://schemas.openxmlformats.org/wordprocessingml/2006/main" w:val="hybridMultilevel"/>
    <w:lvl xmlns:w="http://schemas.openxmlformats.org/wordprocessingml/2006/main" w:ilvl="0">
      <w:start w:val="1"/>
      <w:numFmt w:val="bullet"/>
      <w:lvlText w:val="-"/>
      <w:lvlJc w:val="left"/>
      <w:pPr>
        <w:ind w:left="704" w:hanging="360"/>
      </w:pPr>
      <w:rPr>
        <w:rFonts w:hint="default" w:ascii="Times New Roman" w:hAnsi="Times New Roman"/>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
    <w:nsid w:val="14f59708"/>
    <w:multiLevelType xmlns:w="http://schemas.openxmlformats.org/wordprocessingml/2006/main" w:val="hybridMultilevel"/>
    <w:lvl xmlns:w="http://schemas.openxmlformats.org/wordprocessingml/2006/main" w:ilvl="0">
      <w:start w:val="1"/>
      <w:numFmt w:val="bullet"/>
      <w:lvlText w:val="-"/>
      <w:lvlJc w:val="left"/>
      <w:pPr>
        <w:ind w:left="704" w:hanging="360"/>
      </w:pPr>
      <w:rPr>
        <w:rFonts w:hint="default" w:ascii="Times New Roman" w:hAnsi="Times New Roman"/>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
    <w:nsid w:val="6f85fdce"/>
    <w:multiLevelType xmlns:w="http://schemas.openxmlformats.org/wordprocessingml/2006/main" w:val="hybridMultilevel"/>
    <w:lvl xmlns:w="http://schemas.openxmlformats.org/wordprocessingml/2006/main" w:ilvl="0">
      <w:start w:val="1"/>
      <w:numFmt w:val="bullet"/>
      <w:lvlText w:val="-"/>
      <w:lvlJc w:val="left"/>
      <w:pPr>
        <w:ind w:left="704" w:hanging="360"/>
      </w:pPr>
      <w:rPr>
        <w:rFonts w:hint="default" w:ascii="Times New Roman" w:hAnsi="Times New Roman"/>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
    <w:nsid w:val="1cb1e74"/>
    <w:multiLevelType xmlns:w="http://schemas.openxmlformats.org/wordprocessingml/2006/main" w:val="multilevel"/>
    <w:lvl xmlns:w="http://schemas.openxmlformats.org/wordprocessingml/2006/main" w:ilvl="0">
      <w:start w:val="5"/>
      <w:numFmt w:val="decimal"/>
      <w:lvlText w:val="%1."/>
      <w:lvlJc w:val="left"/>
      <w:pPr>
        <w:ind w:left="0" w:hanging="360"/>
      </w:pPr>
      <w:rPr>
        <w:rFonts w:hint="default" w:ascii="Times New Roman" w:hAnsi="Times New Roman"/>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1">
    <w:nsid w:val="21b45c97"/>
    <w:multiLevelType xmlns:w="http://schemas.openxmlformats.org/wordprocessingml/2006/main" w:val="multilevel"/>
    <w:lvl xmlns:w="http://schemas.openxmlformats.org/wordprocessingml/2006/main" w:ilvl="0">
      <w:start w:val="4"/>
      <w:numFmt w:val="decimal"/>
      <w:lvlText w:val="%1."/>
      <w:lvlJc w:val="left"/>
      <w:pPr>
        <w:ind w:left="0" w:hanging="360"/>
      </w:pPr>
      <w:rPr>
        <w:rFonts w:hint="default" w:ascii="Times New Roman" w:hAnsi="Times New Roman"/>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0">
    <w:nsid w:val="5cf52239"/>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2"/>
      <w:numFmt w:val="decimal"/>
      <w:lvlText w:val="%1.%2"/>
      <w:lvlJc w:val="left"/>
      <w:pPr>
        <w:ind w:left="720" w:hanging="360"/>
      </w:pPr>
      <w:rPr>
        <w:rFonts w:hint="default" w:ascii="Times New Roman" w:hAnsi="Times New Roman"/>
      </w:r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9">
    <w:nsid w:val="4ee03561"/>
    <w:multiLevelType xmlns:w="http://schemas.openxmlformats.org/wordprocessingml/2006/main" w:val="multilevel"/>
    <w:lvl xmlns:w="http://schemas.openxmlformats.org/wordprocessingml/2006/main" w:ilvl="0">
      <w:start w:val="3"/>
      <w:numFmt w:val="decimal"/>
      <w:lvlText w:val="%1."/>
      <w:lvlJc w:val="left"/>
      <w:pPr>
        <w:ind w:left="0" w:hanging="360"/>
      </w:pPr>
      <w:rPr>
        <w:rFonts w:hint="default" w:ascii="Times New Roman" w:hAnsi="Times New Roman"/>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
    <w:nsid w:val="5a444ac6"/>
    <w:multiLevelType xmlns:w="http://schemas.openxmlformats.org/wordprocessingml/2006/main" w:val="multilevel"/>
    <w:lvl xmlns:w="http://schemas.openxmlformats.org/wordprocessingml/2006/main" w:ilvl="0">
      <w:start w:val="2"/>
      <w:numFmt w:val="decimal"/>
      <w:lvlText w:val="%1."/>
      <w:lvlJc w:val="left"/>
      <w:pPr>
        <w:ind w:left="0" w:hanging="360"/>
      </w:pPr>
      <w:rPr>
        <w:rFonts w:hint="default" w:ascii="Times New Roman" w:hAnsi="Times New Roman"/>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
    <w:nsid w:val="6cb47283"/>
    <w:multiLevelType xmlns:w="http://schemas.openxmlformats.org/wordprocessingml/2006/main" w:val="hybridMultilevel"/>
    <w:lvl xmlns:w="http://schemas.openxmlformats.org/wordprocessingml/2006/main" w:ilvl="0">
      <w:start w:val="1"/>
      <w:numFmt w:val="decimal"/>
      <w:lvlText w:val="%1."/>
      <w:lvlJc w:val="left"/>
      <w:pPr>
        <w:ind w:left="0" w:hanging="360"/>
      </w:pPr>
      <w:rPr>
        <w:rFonts w:hint="default" w:ascii="Times New Roman" w:hAnsi="Times New Roman"/>
      </w:rPr>
    </w:lvl>
    <w:lvl xmlns:w="http://schemas.openxmlformats.org/wordprocessingml/2006/main" w:ilvl="1">
      <w:start w:val="1"/>
      <w:numFmt w:val="decimal"/>
      <w:lvlText w:val="%1.%2"/>
      <w:lvlJc w:val="left"/>
      <w:pPr>
        <w:ind w:left="72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6">
    <w:nsid w:val="543282b5"/>
    <w:multiLevelType xmlns:w="http://schemas.openxmlformats.org/wordprocessingml/2006/main" w:val="multilevel"/>
    <w:lvl xmlns:w="http://schemas.openxmlformats.org/wordprocessingml/2006/main" w:ilvl="0">
      <w:start w:val="5"/>
      <w:numFmt w:val="decimal"/>
      <w:lvlText w:val="%1."/>
      <w:lvlJc w:val="left"/>
      <w:pPr>
        <w:ind w:left="0" w:hanging="360"/>
      </w:pPr>
      <w:rPr>
        <w:rFonts w:hint="default" w:ascii="Times New Roman" w:hAnsi="Times New Roman"/>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
    <w:nsid w:val="14f047cd"/>
    <w:multiLevelType xmlns:w="http://schemas.openxmlformats.org/wordprocessingml/2006/main" w:val="multilevel"/>
    <w:lvl xmlns:w="http://schemas.openxmlformats.org/wordprocessingml/2006/main" w:ilvl="0">
      <w:start w:val="4"/>
      <w:numFmt w:val="decimal"/>
      <w:lvlText w:val="%1."/>
      <w:lvlJc w:val="left"/>
      <w:pPr>
        <w:ind w:left="0" w:hanging="360"/>
      </w:pPr>
      <w:rPr>
        <w:rFonts w:hint="default" w:ascii="Times New Roman" w:hAnsi="Times New Roman"/>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
    <w:nsid w:val="25532b8a"/>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2"/>
      <w:numFmt w:val="decimal"/>
      <w:lvlText w:val="%1.%2."/>
      <w:lvlJc w:val="left"/>
      <w:pPr>
        <w:ind w:left="720" w:hanging="360"/>
      </w:pPr>
      <w:rPr>
        <w:rFonts w:hint="default" w:ascii="Times New Roman" w:hAnsi="Times New Roman"/>
      </w:r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
    <w:nsid w:val="45dbcc5c"/>
    <w:multiLevelType xmlns:w="http://schemas.openxmlformats.org/wordprocessingml/2006/main" w:val="multilevel"/>
    <w:lvl xmlns:w="http://schemas.openxmlformats.org/wordprocessingml/2006/main" w:ilvl="0">
      <w:start w:val="3"/>
      <w:numFmt w:val="decimal"/>
      <w:lvlText w:val="%1."/>
      <w:lvlJc w:val="left"/>
      <w:pPr>
        <w:ind w:left="0" w:hanging="360"/>
      </w:pPr>
      <w:rPr>
        <w:rFonts w:hint="default" w:ascii="Times New Roman" w:hAnsi="Times New Roman"/>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
    <w:nsid w:val="2e4042f3"/>
    <w:multiLevelType xmlns:w="http://schemas.openxmlformats.org/wordprocessingml/2006/main" w:val="multilevel"/>
    <w:lvl xmlns:w="http://schemas.openxmlformats.org/wordprocessingml/2006/main" w:ilvl="0">
      <w:start w:val="2"/>
      <w:numFmt w:val="decimal"/>
      <w:lvlText w:val="%1."/>
      <w:lvlJc w:val="left"/>
      <w:pPr>
        <w:ind w:left="0" w:hanging="360"/>
      </w:pPr>
      <w:rPr>
        <w:rFonts w:hint="default" w:ascii="Times New Roman" w:hAnsi="Times New Roman"/>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78335337"/>
    <w:multiLevelType xmlns:w="http://schemas.openxmlformats.org/wordprocessingml/2006/main" w:val="hybridMultilevel"/>
    <w:lvl xmlns:w="http://schemas.openxmlformats.org/wordprocessingml/2006/main" w:ilvl="0">
      <w:start w:val="1"/>
      <w:numFmt w:val="decimal"/>
      <w:lvlText w:val="%1."/>
      <w:lvlJc w:val="left"/>
      <w:pPr>
        <w:ind w:left="0" w:hanging="360"/>
      </w:pPr>
      <w:rPr>
        <w:rFonts w:hint="default" w:ascii="Times New Roman" w:hAnsi="Times New Roman"/>
      </w:rPr>
    </w:lvl>
    <w:lvl xmlns:w="http://schemas.openxmlformats.org/wordprocessingml/2006/main" w:ilvl="1">
      <w:start w:val="1"/>
      <w:numFmt w:val="decimal"/>
      <w:lvlText w:val="%1.%2."/>
      <w:lvlJc w:val="left"/>
      <w:pPr>
        <w:ind w:left="72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25">
    <w:abstractNumId w:val="25"/>
  </w:num>
  <w:num w:numId="24">
    <w:abstractNumId w:val="24"/>
  </w:num>
  <w:num w:numId="23">
    <w:abstractNumId w:val="23"/>
  </w:num>
  <w:num w:numId="22">
    <w:abstractNumId w:val="22"/>
  </w:num>
  <w:num w:numId="21">
    <w:abstractNumId w:val="21"/>
  </w:num>
  <w:num w:numId="20">
    <w:abstractNumId w:val="20"/>
  </w:num>
  <w:num w:numId="19">
    <w:abstractNumId w:val="19"/>
  </w:num>
  <w:num w:numId="18">
    <w:abstractNumId w:val="18"/>
  </w:num>
  <w:num w:numId="17">
    <w:abstractNumId w:val="17"/>
  </w:num>
  <w:num w:numId="16">
    <w:abstractNumId w:val="16"/>
  </w:num>
  <w:num w:numId="15">
    <w:abstractNumId w:val="15"/>
  </w:num>
  <w:num w:numId="14">
    <w:abstractNumId w:val="14"/>
  </w:num>
  <w:num w:numId="13">
    <w:abstractNumId w:val="13"/>
  </w:num>
  <w:num w:numId="12">
    <w:abstractNumId w:val="12"/>
  </w:num>
  <w:num w:numId="11">
    <w:abstractNumId w:val="11"/>
  </w: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FB0F67C"/>
    <w:rsid w:val="012ABF12"/>
    <w:rsid w:val="182A69C6"/>
    <w:rsid w:val="1FFF1068"/>
    <w:rsid w:val="23B3AE22"/>
    <w:rsid w:val="2BEA8275"/>
    <w:rsid w:val="3E04A56C"/>
    <w:rsid w:val="3FB0F67C"/>
    <w:rsid w:val="4DCA25DC"/>
    <w:rsid w:val="50260108"/>
    <w:rsid w:val="62525AA3"/>
    <w:rsid w:val="6B8F4D0F"/>
    <w:rsid w:val="6CE3F601"/>
    <w:rsid w:val="73AA668B"/>
    <w:rsid w:val="7BEF258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0F67C"/>
  <w15:chartTrackingRefBased/>
  <w15:docId w15:val="{8FCE5D4E-AED5-443D-88ED-93CECA11301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docDefaults>
    <w:rPrDefault>
      <w:rPr>
        <w:rFonts w:asciiTheme="minorHAnsi" w:hAnsiTheme="minorHAnsi" w:eastAsiaTheme="minorHAnsi" w:cstheme="minorBidi"/>
        <w:sz w:val="24"/>
        <w:szCs w:val="24"/>
        <w:lang w:val="uk-UA" w:eastAsia="en-US"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 xmlns:w14="http://schemas.microsoft.com/office/word/2010/wordml" xmlns:mc="http://schemas.openxmlformats.org/markup-compatibility/2006" xmlns:w="http://schemas.openxmlformats.org/wordprocessingml/2006/main" w:type="character" w:styleId="Heading5Char" w:customStyle="1" mc:Ignorable="w14">
    <w:name xmlns:w="http://schemas.openxmlformats.org/wordprocessingml/2006/main" w:val="Heading 5 Char"/>
    <w:basedOn xmlns:w="http://schemas.openxmlformats.org/wordprocessingml/2006/main" w:val="DefaultParagraphFont"/>
    <w:link xmlns:w="http://schemas.openxmlformats.org/wordprocessingml/2006/main" w:val="Heading5"/>
    <w:uiPriority xmlns:w="http://schemas.openxmlformats.org/wordprocessingml/2006/main" w:val="9"/>
    <w:rPr xmlns:w="http://schemas.openxmlformats.org/wordprocessingml/2006/main">
      <w:rFonts w:asciiTheme="majorHAnsi" w:hAnsiTheme="majorHAnsi" w:eastAsiaTheme="majorEastAsia" w:cstheme="majorBidi"/>
      <w:color w:val="2E74B5" w:themeColor="accent1" w:themeShade="BF"/>
    </w:rPr>
  </w:style>
  <w:style xmlns:w14="http://schemas.microsoft.com/office/word/2010/wordml" xmlns:mc="http://schemas.openxmlformats.org/markup-compatibility/2006" xmlns:w="http://schemas.openxmlformats.org/wordprocessingml/2006/main" w:type="paragraph" w:styleId="Heading5" mc:Ignorable="w14">
    <w:name xmlns:w="http://schemas.openxmlformats.org/wordprocessingml/2006/main" w:val="heading 5"/>
    <w:basedOn xmlns:w="http://schemas.openxmlformats.org/wordprocessingml/2006/main" w:val="Normal"/>
    <w:next xmlns:w="http://schemas.openxmlformats.org/wordprocessingml/2006/main" w:val="Normal"/>
    <w:link xmlns:w="http://schemas.openxmlformats.org/wordprocessingml/2006/main" w:val="Heading5Char"/>
    <w:uiPriority xmlns:w="http://schemas.openxmlformats.org/wordprocessingml/2006/main" w:val="9"/>
    <w:unhideWhenUsed xmlns:w="http://schemas.openxmlformats.org/wordprocessingml/2006/main"/>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40" w:after="0"/>
      <w:outlineLvl xmlns:w="http://schemas.openxmlformats.org/wordprocessingml/2006/main" w:val="4"/>
    </w:pPr>
    <w:rPr xmlns:w="http://schemas.openxmlformats.org/wordprocessingml/2006/main">
      <w:rFonts w:asciiTheme="majorHAnsi" w:hAnsiTheme="majorHAnsi" w:eastAsiaTheme="majorEastAsia"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hyperlink" Target="https://data.gov.ua/pages/8" TargetMode="External" Id="Rcb79ab6d53e94bae" /><Relationship Type="http://schemas.openxmlformats.org/officeDocument/2006/relationships/numbering" Target="numbering.xml" Id="R1c362f19d07f4f5c" /><Relationship Type="http://schemas.openxmlformats.org/officeDocument/2006/relationships/image" Target="/media/image7.png" Id="R8227165d1f2f433b" /><Relationship Type="http://schemas.openxmlformats.org/officeDocument/2006/relationships/image" Target="/media/image8.png" Id="R83de6959b8cf47b6" /><Relationship Type="http://schemas.openxmlformats.org/officeDocument/2006/relationships/hyperlink" Target="https://data.gov.ua/pages/8" TargetMode="External" Id="Rf2a68bf7f7184a3a" /><Relationship Type="http://schemas.openxmlformats.org/officeDocument/2006/relationships/hyperlink" Target="https://data.gov.ua/pages/8" TargetMode="External" Id="R49eb0240f7a64b15"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2024-04-25T06:41:59.7995740Z</dcterms:created>
  <dcterms:modified xsi:type="dcterms:W3CDTF">2024-04-30T12:30:08.2226810Z</dcterms:modified>
  <dc:creator>Володимир Шенбор</dc:creator>
  <lastModifiedBy>Володимир Шенбор</lastModifiedBy>
</coreProperties>
</file>